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536" w:rsidRDefault="00243CCE" w:rsidP="00247EB4">
      <w:pPr>
        <w:pStyle w:val="Heading1"/>
        <w:keepNext w:val="0"/>
        <w:widowControl/>
        <w:jc w:val="left"/>
        <w:rPr>
          <w:rFonts w:cs="Arial"/>
          <w:noProof/>
          <w:sz w:val="22"/>
          <w:szCs w:val="22"/>
        </w:rPr>
      </w:pPr>
      <w:r>
        <w:rPr>
          <w:rFonts w:cs="Arial"/>
          <w:noProof/>
          <w:sz w:val="22"/>
          <w:szCs w:val="22"/>
        </w:rPr>
        <w:drawing>
          <wp:inline distT="0" distB="0" distL="0" distR="0" wp14:anchorId="3405C10C" wp14:editId="5BCBC033">
            <wp:extent cx="2028825" cy="419100"/>
            <wp:effectExtent l="1905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028825" cy="419100"/>
                    </a:xfrm>
                    <a:prstGeom prst="rect">
                      <a:avLst/>
                    </a:prstGeom>
                    <a:noFill/>
                    <a:ln w="9525">
                      <a:noFill/>
                      <a:miter lim="800000"/>
                      <a:headEnd/>
                      <a:tailEnd/>
                    </a:ln>
                  </pic:spPr>
                </pic:pic>
              </a:graphicData>
            </a:graphic>
          </wp:inline>
        </w:drawing>
      </w:r>
    </w:p>
    <w:p w:rsidR="00007645" w:rsidRDefault="00007645" w:rsidP="00A6433A">
      <w:pPr>
        <w:pStyle w:val="Heading1"/>
        <w:widowControl/>
        <w:rPr>
          <w:rFonts w:asciiTheme="minorHAnsi" w:hAnsiTheme="minorHAnsi" w:cs="Arial"/>
          <w:noProof/>
          <w:sz w:val="22"/>
          <w:szCs w:val="22"/>
        </w:rPr>
      </w:pPr>
    </w:p>
    <w:p w:rsidR="00983A0F" w:rsidRPr="00CF2649" w:rsidRDefault="00940C72" w:rsidP="00A6433A">
      <w:pPr>
        <w:pStyle w:val="Heading2"/>
        <w:widowControl/>
        <w:jc w:val="center"/>
        <w:rPr>
          <w:b/>
          <w:noProof/>
          <w:szCs w:val="24"/>
        </w:rPr>
      </w:pPr>
      <w:r>
        <w:rPr>
          <w:b/>
          <w:noProof/>
          <w:szCs w:val="24"/>
        </w:rPr>
        <w:t xml:space="preserve">BEHAVORAL HEALTH AND RECOVERY </w:t>
      </w:r>
      <w:r w:rsidR="00983A0F" w:rsidRPr="00CF2649">
        <w:rPr>
          <w:b/>
          <w:noProof/>
          <w:szCs w:val="24"/>
        </w:rPr>
        <w:t>DIVISION</w:t>
      </w:r>
    </w:p>
    <w:p w:rsidR="00BA3512" w:rsidRPr="00CF2649" w:rsidRDefault="00FE64D3" w:rsidP="00A6433A">
      <w:pPr>
        <w:pStyle w:val="Heading2"/>
        <w:widowControl/>
        <w:jc w:val="center"/>
        <w:rPr>
          <w:szCs w:val="24"/>
        </w:rPr>
      </w:pPr>
      <w:r>
        <w:rPr>
          <w:b/>
          <w:noProof/>
          <w:szCs w:val="24"/>
        </w:rPr>
        <w:t>RESEARCH AND EV</w:t>
      </w:r>
      <w:r w:rsidR="003D4807">
        <w:rPr>
          <w:b/>
          <w:noProof/>
          <w:szCs w:val="24"/>
        </w:rPr>
        <w:t>A</w:t>
      </w:r>
      <w:r>
        <w:rPr>
          <w:b/>
          <w:noProof/>
          <w:szCs w:val="24"/>
        </w:rPr>
        <w:t>L</w:t>
      </w:r>
      <w:r w:rsidR="003A32BA">
        <w:rPr>
          <w:b/>
          <w:noProof/>
          <w:szCs w:val="24"/>
        </w:rPr>
        <w:t>U</w:t>
      </w:r>
      <w:r>
        <w:rPr>
          <w:b/>
          <w:noProof/>
          <w:szCs w:val="24"/>
        </w:rPr>
        <w:t xml:space="preserve">ATION </w:t>
      </w:r>
      <w:r w:rsidR="00636536" w:rsidRPr="00CF2649">
        <w:rPr>
          <w:b/>
          <w:noProof/>
          <w:szCs w:val="24"/>
        </w:rPr>
        <w:t>DATA SHARING AGREEMENT</w:t>
      </w:r>
    </w:p>
    <w:p w:rsidR="00E95663" w:rsidRPr="00CF2649" w:rsidRDefault="00E95663" w:rsidP="00A6433A">
      <w:pPr>
        <w:rPr>
          <w:sz w:val="24"/>
          <w:szCs w:val="24"/>
        </w:rPr>
      </w:pPr>
    </w:p>
    <w:p w:rsidR="00BA3512" w:rsidRPr="00CF2649" w:rsidRDefault="00075876" w:rsidP="00A6433A">
      <w:pPr>
        <w:pStyle w:val="ListParagraph"/>
        <w:numPr>
          <w:ilvl w:val="0"/>
          <w:numId w:val="47"/>
        </w:numPr>
        <w:spacing w:after="220"/>
        <w:rPr>
          <w:b/>
          <w:sz w:val="24"/>
          <w:szCs w:val="24"/>
        </w:rPr>
      </w:pPr>
      <w:r w:rsidRPr="00CF2649">
        <w:rPr>
          <w:b/>
          <w:sz w:val="24"/>
          <w:szCs w:val="24"/>
        </w:rPr>
        <w:t>SUBJECT</w:t>
      </w:r>
    </w:p>
    <w:p w:rsidR="00924AE8" w:rsidRPr="00CF2649" w:rsidRDefault="00BA3512" w:rsidP="00A6433A">
      <w:pPr>
        <w:spacing w:after="220"/>
        <w:rPr>
          <w:sz w:val="24"/>
          <w:szCs w:val="24"/>
        </w:rPr>
      </w:pPr>
      <w:r w:rsidRPr="00CF2649">
        <w:rPr>
          <w:sz w:val="24"/>
          <w:szCs w:val="24"/>
        </w:rPr>
        <w:t xml:space="preserve">The following </w:t>
      </w:r>
      <w:r w:rsidR="009158EE" w:rsidRPr="00CF2649">
        <w:rPr>
          <w:sz w:val="24"/>
          <w:szCs w:val="24"/>
        </w:rPr>
        <w:t>Da</w:t>
      </w:r>
      <w:r w:rsidR="001056CF" w:rsidRPr="00CF2649">
        <w:rPr>
          <w:sz w:val="24"/>
          <w:szCs w:val="24"/>
        </w:rPr>
        <w:t xml:space="preserve">ta </w:t>
      </w:r>
      <w:r w:rsidR="009158EE" w:rsidRPr="00CF2649">
        <w:rPr>
          <w:sz w:val="24"/>
          <w:szCs w:val="24"/>
        </w:rPr>
        <w:t>S</w:t>
      </w:r>
      <w:r w:rsidR="001056CF" w:rsidRPr="00CF2649">
        <w:rPr>
          <w:sz w:val="24"/>
          <w:szCs w:val="24"/>
        </w:rPr>
        <w:t xml:space="preserve">haring </w:t>
      </w:r>
      <w:r w:rsidR="009158EE" w:rsidRPr="00CF2649">
        <w:rPr>
          <w:sz w:val="24"/>
          <w:szCs w:val="24"/>
        </w:rPr>
        <w:t>A</w:t>
      </w:r>
      <w:r w:rsidRPr="00CF2649">
        <w:rPr>
          <w:sz w:val="24"/>
          <w:szCs w:val="24"/>
        </w:rPr>
        <w:t xml:space="preserve">greement </w:t>
      </w:r>
      <w:r w:rsidR="00574195" w:rsidRPr="00CF2649">
        <w:rPr>
          <w:sz w:val="24"/>
          <w:szCs w:val="24"/>
        </w:rPr>
        <w:t xml:space="preserve">(Agreement) </w:t>
      </w:r>
      <w:r w:rsidRPr="00CF2649">
        <w:rPr>
          <w:sz w:val="24"/>
          <w:szCs w:val="24"/>
        </w:rPr>
        <w:t xml:space="preserve">is </w:t>
      </w:r>
      <w:proofErr w:type="gramStart"/>
      <w:r w:rsidRPr="00CF2649">
        <w:rPr>
          <w:sz w:val="24"/>
          <w:szCs w:val="24"/>
        </w:rPr>
        <w:t>entered into</w:t>
      </w:r>
      <w:proofErr w:type="gramEnd"/>
      <w:r w:rsidRPr="00CF2649">
        <w:rPr>
          <w:sz w:val="24"/>
          <w:szCs w:val="24"/>
        </w:rPr>
        <w:t xml:space="preserve"> between the King County </w:t>
      </w:r>
      <w:r w:rsidR="00940C72">
        <w:rPr>
          <w:sz w:val="24"/>
          <w:szCs w:val="24"/>
        </w:rPr>
        <w:t>Behavioral Health and Recovery</w:t>
      </w:r>
      <w:r w:rsidR="00983A0F" w:rsidRPr="00CF2649">
        <w:rPr>
          <w:sz w:val="24"/>
          <w:szCs w:val="24"/>
        </w:rPr>
        <w:t xml:space="preserve"> Division (</w:t>
      </w:r>
      <w:r w:rsidR="00940C72">
        <w:rPr>
          <w:sz w:val="24"/>
          <w:szCs w:val="24"/>
        </w:rPr>
        <w:t>BHR</w:t>
      </w:r>
      <w:r w:rsidR="00940C72" w:rsidRPr="00CF2649">
        <w:rPr>
          <w:sz w:val="24"/>
          <w:szCs w:val="24"/>
        </w:rPr>
        <w:t>D</w:t>
      </w:r>
      <w:r w:rsidR="00636536" w:rsidRPr="00CF2649">
        <w:rPr>
          <w:sz w:val="24"/>
          <w:szCs w:val="24"/>
        </w:rPr>
        <w:t>) and ________________ (</w:t>
      </w:r>
      <w:r w:rsidR="001056CF" w:rsidRPr="00CF2649">
        <w:rPr>
          <w:sz w:val="24"/>
          <w:szCs w:val="24"/>
        </w:rPr>
        <w:t>Data Recipient</w:t>
      </w:r>
      <w:r w:rsidR="00636536" w:rsidRPr="00CF2649">
        <w:rPr>
          <w:sz w:val="24"/>
          <w:szCs w:val="24"/>
        </w:rPr>
        <w:t xml:space="preserve">) </w:t>
      </w:r>
      <w:r w:rsidR="005C3394" w:rsidRPr="00CF2649">
        <w:rPr>
          <w:sz w:val="24"/>
          <w:szCs w:val="24"/>
        </w:rPr>
        <w:t xml:space="preserve">on </w:t>
      </w:r>
      <w:r w:rsidR="00636536" w:rsidRPr="00CF2649">
        <w:rPr>
          <w:sz w:val="24"/>
          <w:szCs w:val="24"/>
        </w:rPr>
        <w:t>____________</w:t>
      </w:r>
      <w:r w:rsidR="008B5286" w:rsidRPr="00CF2649">
        <w:rPr>
          <w:sz w:val="24"/>
          <w:szCs w:val="24"/>
        </w:rPr>
        <w:t xml:space="preserve">, and </w:t>
      </w:r>
      <w:r w:rsidR="00636536" w:rsidRPr="00CF2649">
        <w:rPr>
          <w:sz w:val="24"/>
          <w:szCs w:val="24"/>
        </w:rPr>
        <w:t>shall expire on: __________________, or if no date is inserted, shall expire one year after the signature date</w:t>
      </w:r>
      <w:r w:rsidRPr="00CF2649">
        <w:rPr>
          <w:sz w:val="24"/>
          <w:szCs w:val="24"/>
        </w:rPr>
        <w:t>.</w:t>
      </w:r>
      <w:r w:rsidR="00BB2E70" w:rsidRPr="00CF2649">
        <w:rPr>
          <w:sz w:val="24"/>
          <w:szCs w:val="24"/>
        </w:rPr>
        <w:t xml:space="preserve"> </w:t>
      </w:r>
    </w:p>
    <w:p w:rsidR="00636536" w:rsidRPr="00CF2649" w:rsidRDefault="00636536" w:rsidP="00A6433A">
      <w:pPr>
        <w:pStyle w:val="ListParagraph"/>
        <w:numPr>
          <w:ilvl w:val="0"/>
          <w:numId w:val="47"/>
        </w:numPr>
        <w:spacing w:after="220"/>
        <w:rPr>
          <w:b/>
          <w:sz w:val="24"/>
          <w:szCs w:val="24"/>
        </w:rPr>
      </w:pPr>
      <w:r w:rsidRPr="00CF2649">
        <w:rPr>
          <w:b/>
          <w:sz w:val="24"/>
          <w:szCs w:val="24"/>
        </w:rPr>
        <w:t>DEFINITIONS</w:t>
      </w:r>
      <w:bookmarkStart w:id="0" w:name="_GoBack"/>
      <w:bookmarkEnd w:id="0"/>
    </w:p>
    <w:p w:rsidR="00724F5E" w:rsidRPr="00CF2649" w:rsidRDefault="00724F5E" w:rsidP="00A6433A">
      <w:pPr>
        <w:spacing w:after="220"/>
        <w:rPr>
          <w:sz w:val="24"/>
          <w:szCs w:val="24"/>
        </w:rPr>
      </w:pPr>
      <w:r w:rsidRPr="00CF2649">
        <w:rPr>
          <w:sz w:val="24"/>
          <w:szCs w:val="24"/>
          <w:u w:val="single"/>
        </w:rPr>
        <w:t>Confidential information</w:t>
      </w:r>
      <w:r w:rsidRPr="00CF2649">
        <w:rPr>
          <w:sz w:val="24"/>
          <w:szCs w:val="24"/>
        </w:rPr>
        <w:t xml:space="preserve"> means information that is exempt from disclosure to the public or other unauthorized persons under </w:t>
      </w:r>
      <w:r w:rsidR="00FA2D54" w:rsidRPr="00CF2649">
        <w:rPr>
          <w:sz w:val="24"/>
          <w:szCs w:val="24"/>
        </w:rPr>
        <w:t xml:space="preserve">45 </w:t>
      </w:r>
      <w:r w:rsidR="001D49F4" w:rsidRPr="001D49F4">
        <w:rPr>
          <w:sz w:val="24"/>
          <w:szCs w:val="24"/>
        </w:rPr>
        <w:t xml:space="preserve">Code of Federal Regulations </w:t>
      </w:r>
      <w:r w:rsidR="001D49F4">
        <w:rPr>
          <w:sz w:val="24"/>
          <w:szCs w:val="24"/>
        </w:rPr>
        <w:t>(</w:t>
      </w:r>
      <w:r w:rsidR="00FA2D54" w:rsidRPr="00CF2649">
        <w:rPr>
          <w:sz w:val="24"/>
          <w:szCs w:val="24"/>
        </w:rPr>
        <w:t>CFR</w:t>
      </w:r>
      <w:r w:rsidR="001D49F4">
        <w:rPr>
          <w:sz w:val="24"/>
          <w:szCs w:val="24"/>
        </w:rPr>
        <w:t>)</w:t>
      </w:r>
      <w:r w:rsidR="00FA2D54" w:rsidRPr="00CF2649">
        <w:rPr>
          <w:sz w:val="24"/>
          <w:szCs w:val="24"/>
        </w:rPr>
        <w:t xml:space="preserve">, or other </w:t>
      </w:r>
      <w:r w:rsidR="001D49F4">
        <w:rPr>
          <w:sz w:val="24"/>
          <w:szCs w:val="24"/>
        </w:rPr>
        <w:t>F</w:t>
      </w:r>
      <w:r w:rsidR="008A1D64">
        <w:rPr>
          <w:sz w:val="24"/>
          <w:szCs w:val="24"/>
        </w:rPr>
        <w:t xml:space="preserve">ederal or </w:t>
      </w:r>
      <w:r w:rsidR="001D49F4">
        <w:rPr>
          <w:sz w:val="24"/>
          <w:szCs w:val="24"/>
        </w:rPr>
        <w:t>S</w:t>
      </w:r>
      <w:r w:rsidR="008A1D64">
        <w:rPr>
          <w:sz w:val="24"/>
          <w:szCs w:val="24"/>
        </w:rPr>
        <w:t xml:space="preserve">tate laws. </w:t>
      </w:r>
      <w:r w:rsidRPr="00CF2649">
        <w:rPr>
          <w:sz w:val="24"/>
          <w:szCs w:val="24"/>
        </w:rPr>
        <w:t xml:space="preserve">Confidential information includes, but is not limited to, </w:t>
      </w:r>
      <w:r w:rsidR="00FA2D54" w:rsidRPr="00CF2649">
        <w:rPr>
          <w:sz w:val="24"/>
          <w:szCs w:val="24"/>
        </w:rPr>
        <w:t>personal information and/or individually identifiable health information.</w:t>
      </w:r>
    </w:p>
    <w:p w:rsidR="00E162DA" w:rsidRPr="00CF2649" w:rsidRDefault="00E162DA" w:rsidP="00A6433A">
      <w:pPr>
        <w:spacing w:after="220"/>
        <w:rPr>
          <w:sz w:val="24"/>
          <w:szCs w:val="24"/>
        </w:rPr>
      </w:pPr>
      <w:r w:rsidRPr="00CF2649">
        <w:rPr>
          <w:sz w:val="24"/>
          <w:szCs w:val="24"/>
          <w:u w:val="single"/>
        </w:rPr>
        <w:t>Data</w:t>
      </w:r>
      <w:r w:rsidR="00FD1E51" w:rsidRPr="00CF2649">
        <w:rPr>
          <w:sz w:val="24"/>
          <w:szCs w:val="24"/>
        </w:rPr>
        <w:t xml:space="preserve"> means the information, </w:t>
      </w:r>
      <w:r w:rsidR="00724F5E" w:rsidRPr="00CF2649">
        <w:rPr>
          <w:sz w:val="24"/>
          <w:szCs w:val="24"/>
        </w:rPr>
        <w:t xml:space="preserve">whether initially provided </w:t>
      </w:r>
      <w:r w:rsidR="00FD1E51" w:rsidRPr="00CF2649">
        <w:rPr>
          <w:sz w:val="24"/>
          <w:szCs w:val="24"/>
        </w:rPr>
        <w:t>by</w:t>
      </w:r>
      <w:r w:rsidR="00724F5E" w:rsidRPr="00CF2649">
        <w:rPr>
          <w:sz w:val="24"/>
          <w:szCs w:val="24"/>
        </w:rPr>
        <w:t xml:space="preserve"> the Data Recipient</w:t>
      </w:r>
      <w:r w:rsidR="00FD1E51" w:rsidRPr="00CF2649">
        <w:rPr>
          <w:sz w:val="24"/>
          <w:szCs w:val="24"/>
        </w:rPr>
        <w:t xml:space="preserve"> and that</w:t>
      </w:r>
      <w:r w:rsidR="00724F5E" w:rsidRPr="00CF2649">
        <w:rPr>
          <w:sz w:val="24"/>
          <w:szCs w:val="24"/>
        </w:rPr>
        <w:t xml:space="preserve"> </w:t>
      </w:r>
      <w:r w:rsidR="00FD1E51" w:rsidRPr="00CF2649">
        <w:rPr>
          <w:sz w:val="24"/>
          <w:szCs w:val="24"/>
        </w:rPr>
        <w:t xml:space="preserve">is </w:t>
      </w:r>
      <w:r w:rsidR="00724F5E" w:rsidRPr="00CF2649">
        <w:rPr>
          <w:sz w:val="24"/>
          <w:szCs w:val="24"/>
        </w:rPr>
        <w:t xml:space="preserve">disclosed or exchanged by </w:t>
      </w:r>
      <w:r w:rsidR="006D339E" w:rsidRPr="00CF2649">
        <w:rPr>
          <w:sz w:val="24"/>
          <w:szCs w:val="24"/>
        </w:rPr>
        <w:t>Data Provider</w:t>
      </w:r>
      <w:r w:rsidR="00724F5E" w:rsidRPr="00CF2649">
        <w:rPr>
          <w:sz w:val="24"/>
          <w:szCs w:val="24"/>
        </w:rPr>
        <w:t xml:space="preserve"> a</w:t>
      </w:r>
      <w:r w:rsidR="008A1D64">
        <w:rPr>
          <w:sz w:val="24"/>
          <w:szCs w:val="24"/>
        </w:rPr>
        <w:t xml:space="preserve">s described by this Agreement. </w:t>
      </w:r>
      <w:r w:rsidR="00724F5E" w:rsidRPr="00CF2649">
        <w:rPr>
          <w:sz w:val="24"/>
          <w:szCs w:val="24"/>
        </w:rPr>
        <w:t xml:space="preserve">The information initially provided </w:t>
      </w:r>
      <w:r w:rsidR="00FD1E51" w:rsidRPr="00CF2649">
        <w:rPr>
          <w:sz w:val="24"/>
          <w:szCs w:val="24"/>
        </w:rPr>
        <w:t>by</w:t>
      </w:r>
      <w:r w:rsidR="00724F5E" w:rsidRPr="00CF2649">
        <w:rPr>
          <w:sz w:val="24"/>
          <w:szCs w:val="24"/>
        </w:rPr>
        <w:t xml:space="preserve"> the Data Recipient shall </w:t>
      </w:r>
      <w:proofErr w:type="gramStart"/>
      <w:r w:rsidR="00724F5E" w:rsidRPr="00CF2649">
        <w:rPr>
          <w:sz w:val="24"/>
          <w:szCs w:val="24"/>
        </w:rPr>
        <w:t>be considered to be</w:t>
      </w:r>
      <w:proofErr w:type="gramEnd"/>
      <w:r w:rsidR="00724F5E" w:rsidRPr="00CF2649">
        <w:rPr>
          <w:sz w:val="24"/>
          <w:szCs w:val="24"/>
        </w:rPr>
        <w:t xml:space="preserve"> owned by the Data Provider for as long as it is combined with information that originated with the Data Provider.</w:t>
      </w:r>
    </w:p>
    <w:p w:rsidR="008B2C99" w:rsidRPr="00CF2649" w:rsidRDefault="006D339E" w:rsidP="00A6433A">
      <w:pPr>
        <w:spacing w:after="220"/>
        <w:rPr>
          <w:sz w:val="24"/>
          <w:szCs w:val="24"/>
        </w:rPr>
      </w:pPr>
      <w:r w:rsidRPr="00CF2649">
        <w:rPr>
          <w:sz w:val="24"/>
          <w:szCs w:val="24"/>
          <w:u w:val="single"/>
        </w:rPr>
        <w:t>Data Provider</w:t>
      </w:r>
      <w:r w:rsidRPr="00CF2649">
        <w:rPr>
          <w:sz w:val="24"/>
          <w:szCs w:val="24"/>
        </w:rPr>
        <w:t xml:space="preserve"> means the entity that is disclosing their Data for use by the Data Recipient fo</w:t>
      </w:r>
      <w:r w:rsidR="008A1D64">
        <w:rPr>
          <w:sz w:val="24"/>
          <w:szCs w:val="24"/>
        </w:rPr>
        <w:t>r completion of this Agreement.</w:t>
      </w:r>
      <w:r w:rsidR="008B2C99" w:rsidRPr="00CF2649">
        <w:rPr>
          <w:sz w:val="24"/>
          <w:szCs w:val="24"/>
        </w:rPr>
        <w:t xml:space="preserve"> For this agreement the Data Provider is: _</w:t>
      </w:r>
      <w:r w:rsidR="001D49F4">
        <w:rPr>
          <w:sz w:val="24"/>
          <w:szCs w:val="24"/>
        </w:rPr>
        <w:t>_____________________________</w:t>
      </w:r>
      <w:r w:rsidR="008B2C99" w:rsidRPr="00CF2649">
        <w:rPr>
          <w:sz w:val="24"/>
          <w:szCs w:val="24"/>
        </w:rPr>
        <w:t>_____.</w:t>
      </w:r>
    </w:p>
    <w:p w:rsidR="00724F5E" w:rsidRPr="00CF2649" w:rsidRDefault="00724F5E" w:rsidP="00A6433A">
      <w:pPr>
        <w:spacing w:after="220"/>
        <w:rPr>
          <w:sz w:val="24"/>
          <w:szCs w:val="24"/>
        </w:rPr>
      </w:pPr>
      <w:r w:rsidRPr="00CF2649">
        <w:rPr>
          <w:sz w:val="24"/>
          <w:szCs w:val="24"/>
          <w:u w:val="single"/>
        </w:rPr>
        <w:t>Data Recipient</w:t>
      </w:r>
      <w:r w:rsidRPr="00CF2649">
        <w:rPr>
          <w:sz w:val="24"/>
          <w:szCs w:val="24"/>
        </w:rPr>
        <w:t xml:space="preserve"> means the entity that is receiving the Data from the Data Provider for purposes o</w:t>
      </w:r>
      <w:r w:rsidR="008A1D64">
        <w:rPr>
          <w:sz w:val="24"/>
          <w:szCs w:val="24"/>
        </w:rPr>
        <w:t>f completion of this Agreement.</w:t>
      </w:r>
      <w:r w:rsidRPr="00CF2649">
        <w:rPr>
          <w:sz w:val="24"/>
          <w:szCs w:val="24"/>
        </w:rPr>
        <w:t xml:space="preserve"> For this agreement the Data Recipient is: _________________________</w:t>
      </w:r>
      <w:r w:rsidR="001D49F4">
        <w:rPr>
          <w:sz w:val="24"/>
          <w:szCs w:val="24"/>
        </w:rPr>
        <w:t xml:space="preserve"> </w:t>
      </w:r>
      <w:r w:rsidR="001D49F4" w:rsidRPr="00CF2649">
        <w:rPr>
          <w:sz w:val="24"/>
          <w:szCs w:val="24"/>
        </w:rPr>
        <w:t>_____________________</w:t>
      </w:r>
      <w:r w:rsidRPr="00CF2649">
        <w:rPr>
          <w:sz w:val="24"/>
          <w:szCs w:val="24"/>
        </w:rPr>
        <w:t>_______</w:t>
      </w:r>
      <w:r w:rsidR="008B2C99" w:rsidRPr="00CF2649">
        <w:rPr>
          <w:sz w:val="24"/>
          <w:szCs w:val="24"/>
        </w:rPr>
        <w:t>.</w:t>
      </w:r>
    </w:p>
    <w:p w:rsidR="00E162DA" w:rsidRPr="00CF2649" w:rsidRDefault="00E162DA" w:rsidP="00A6433A">
      <w:pPr>
        <w:spacing w:after="220"/>
        <w:rPr>
          <w:sz w:val="24"/>
          <w:szCs w:val="24"/>
        </w:rPr>
      </w:pPr>
      <w:r w:rsidRPr="00CF2649">
        <w:rPr>
          <w:sz w:val="24"/>
          <w:szCs w:val="24"/>
          <w:u w:val="single"/>
        </w:rPr>
        <w:t>I</w:t>
      </w:r>
      <w:r w:rsidR="009158EE" w:rsidRPr="00CF2649">
        <w:rPr>
          <w:sz w:val="24"/>
          <w:szCs w:val="24"/>
          <w:u w:val="single"/>
        </w:rPr>
        <w:t xml:space="preserve">ndividually </w:t>
      </w:r>
      <w:r w:rsidRPr="00CF2649">
        <w:rPr>
          <w:sz w:val="24"/>
          <w:szCs w:val="24"/>
          <w:u w:val="single"/>
        </w:rPr>
        <w:t>I</w:t>
      </w:r>
      <w:r w:rsidR="009158EE" w:rsidRPr="00CF2649">
        <w:rPr>
          <w:sz w:val="24"/>
          <w:szCs w:val="24"/>
          <w:u w:val="single"/>
        </w:rPr>
        <w:t xml:space="preserve">dentifiable </w:t>
      </w:r>
      <w:r w:rsidRPr="00CF2649">
        <w:rPr>
          <w:sz w:val="24"/>
          <w:szCs w:val="24"/>
          <w:u w:val="single"/>
        </w:rPr>
        <w:t>H</w:t>
      </w:r>
      <w:r w:rsidR="009158EE" w:rsidRPr="00CF2649">
        <w:rPr>
          <w:sz w:val="24"/>
          <w:szCs w:val="24"/>
          <w:u w:val="single"/>
        </w:rPr>
        <w:t xml:space="preserve">ealth </w:t>
      </w:r>
      <w:r w:rsidRPr="00CF2649">
        <w:rPr>
          <w:sz w:val="24"/>
          <w:szCs w:val="24"/>
          <w:u w:val="single"/>
        </w:rPr>
        <w:t>I</w:t>
      </w:r>
      <w:r w:rsidR="009158EE" w:rsidRPr="00CF2649">
        <w:rPr>
          <w:sz w:val="24"/>
          <w:szCs w:val="24"/>
          <w:u w:val="single"/>
        </w:rPr>
        <w:t>nformation</w:t>
      </w:r>
      <w:r w:rsidR="00713B08" w:rsidRPr="001D49F4">
        <w:rPr>
          <w:sz w:val="24"/>
          <w:szCs w:val="24"/>
        </w:rPr>
        <w:t xml:space="preserve"> </w:t>
      </w:r>
      <w:r w:rsidR="006D339E" w:rsidRPr="00CF2649">
        <w:rPr>
          <w:sz w:val="24"/>
          <w:szCs w:val="24"/>
        </w:rPr>
        <w:t xml:space="preserve">means health information, including demographic information, collected from an individual, that is created or received by a covered entity; and relates to the past, present or future physical or mental health or condition of an individual; or the past, present, or future payment for the provision of health care to an </w:t>
      </w:r>
      <w:r w:rsidR="007240D8" w:rsidRPr="00CF2649">
        <w:rPr>
          <w:sz w:val="24"/>
          <w:szCs w:val="24"/>
        </w:rPr>
        <w:t>individual</w:t>
      </w:r>
      <w:r w:rsidR="006D339E" w:rsidRPr="00CF2649">
        <w:rPr>
          <w:sz w:val="24"/>
          <w:szCs w:val="24"/>
        </w:rPr>
        <w:t>; and identifies the individual; or with respect to which there is a reasonable basis to believe the information can be used to identify the individual.</w:t>
      </w:r>
    </w:p>
    <w:p w:rsidR="00E162DA" w:rsidRPr="00CF2649" w:rsidRDefault="00007645" w:rsidP="00A6433A">
      <w:pPr>
        <w:spacing w:after="220"/>
        <w:rPr>
          <w:sz w:val="24"/>
          <w:szCs w:val="24"/>
        </w:rPr>
      </w:pPr>
      <w:r w:rsidRPr="00CF2649">
        <w:rPr>
          <w:sz w:val="24"/>
          <w:szCs w:val="24"/>
          <w:u w:val="single"/>
        </w:rPr>
        <w:t>D</w:t>
      </w:r>
      <w:r w:rsidR="00E162DA" w:rsidRPr="00CF2649">
        <w:rPr>
          <w:sz w:val="24"/>
          <w:szCs w:val="24"/>
          <w:u w:val="single"/>
        </w:rPr>
        <w:t>esignated Staff</w:t>
      </w:r>
      <w:r w:rsidR="008B2D76" w:rsidRPr="00CF2649">
        <w:rPr>
          <w:sz w:val="24"/>
          <w:szCs w:val="24"/>
        </w:rPr>
        <w:t xml:space="preserve"> means the Data Recipient’s employee(s) whom the Data Recipient has authorized to acces</w:t>
      </w:r>
      <w:r w:rsidR="008A1D64">
        <w:rPr>
          <w:sz w:val="24"/>
          <w:szCs w:val="24"/>
        </w:rPr>
        <w:t xml:space="preserve">s Data. </w:t>
      </w:r>
      <w:r w:rsidR="008B2D76" w:rsidRPr="00CF2649">
        <w:rPr>
          <w:sz w:val="24"/>
          <w:szCs w:val="24"/>
        </w:rPr>
        <w:t xml:space="preserve">Each Designated Staff shall complete and submit the Oath of Confidentiality </w:t>
      </w:r>
      <w:r w:rsidR="00227671" w:rsidRPr="00CF2649">
        <w:rPr>
          <w:sz w:val="24"/>
          <w:szCs w:val="24"/>
        </w:rPr>
        <w:t>(</w:t>
      </w:r>
      <w:r w:rsidR="00D017F8">
        <w:rPr>
          <w:sz w:val="24"/>
          <w:szCs w:val="24"/>
        </w:rPr>
        <w:t>Appendix</w:t>
      </w:r>
      <w:r w:rsidR="00A6433A">
        <w:rPr>
          <w:sz w:val="24"/>
          <w:szCs w:val="24"/>
        </w:rPr>
        <w:t> </w:t>
      </w:r>
      <w:proofErr w:type="spellStart"/>
      <w:r w:rsidR="00D017F8">
        <w:rPr>
          <w:sz w:val="24"/>
          <w:szCs w:val="24"/>
        </w:rPr>
        <w:t>21</w:t>
      </w:r>
      <w:r w:rsidR="00227671" w:rsidRPr="00CF2649">
        <w:rPr>
          <w:sz w:val="24"/>
          <w:szCs w:val="24"/>
        </w:rPr>
        <w:t>C</w:t>
      </w:r>
      <w:proofErr w:type="spellEnd"/>
      <w:r w:rsidR="00227671" w:rsidRPr="00CF2649">
        <w:rPr>
          <w:sz w:val="24"/>
          <w:szCs w:val="24"/>
        </w:rPr>
        <w:t xml:space="preserve">) </w:t>
      </w:r>
      <w:r w:rsidR="008A1D64">
        <w:rPr>
          <w:sz w:val="24"/>
          <w:szCs w:val="24"/>
        </w:rPr>
        <w:t xml:space="preserve">to: </w:t>
      </w:r>
      <w:r w:rsidR="00940C72">
        <w:rPr>
          <w:sz w:val="24"/>
          <w:szCs w:val="24"/>
        </w:rPr>
        <w:t>BHRD</w:t>
      </w:r>
      <w:r w:rsidR="00940C72" w:rsidRPr="00CF2649">
        <w:rPr>
          <w:sz w:val="24"/>
          <w:szCs w:val="24"/>
        </w:rPr>
        <w:t xml:space="preserve"> </w:t>
      </w:r>
      <w:r w:rsidR="008B2D76" w:rsidRPr="00CF2649">
        <w:rPr>
          <w:sz w:val="24"/>
          <w:szCs w:val="24"/>
        </w:rPr>
        <w:t>Privacy Officer, 401 Fifth Avenue, S</w:t>
      </w:r>
      <w:r w:rsidR="001D49F4">
        <w:rPr>
          <w:sz w:val="24"/>
          <w:szCs w:val="24"/>
        </w:rPr>
        <w:t>ui</w:t>
      </w:r>
      <w:r w:rsidR="008B2D76" w:rsidRPr="00CF2649">
        <w:rPr>
          <w:sz w:val="24"/>
          <w:szCs w:val="24"/>
        </w:rPr>
        <w:t>te</w:t>
      </w:r>
      <w:r w:rsidR="00902B2C" w:rsidRPr="00CF2649">
        <w:rPr>
          <w:sz w:val="24"/>
          <w:szCs w:val="24"/>
        </w:rPr>
        <w:t xml:space="preserve"> 400</w:t>
      </w:r>
      <w:r w:rsidR="008B2D76" w:rsidRPr="00CF2649">
        <w:rPr>
          <w:sz w:val="24"/>
          <w:szCs w:val="24"/>
        </w:rPr>
        <w:t xml:space="preserve">, Seattle, WA </w:t>
      </w:r>
      <w:r w:rsidR="00D017F8">
        <w:rPr>
          <w:sz w:val="24"/>
          <w:szCs w:val="24"/>
        </w:rPr>
        <w:t xml:space="preserve"> </w:t>
      </w:r>
      <w:r w:rsidR="008B2D76" w:rsidRPr="00CF2649">
        <w:rPr>
          <w:sz w:val="24"/>
          <w:szCs w:val="24"/>
        </w:rPr>
        <w:t>98104</w:t>
      </w:r>
    </w:p>
    <w:p w:rsidR="00FA2D54" w:rsidRPr="00CF2649" w:rsidRDefault="00E162DA" w:rsidP="00A6433A">
      <w:pPr>
        <w:pStyle w:val="Heading2"/>
        <w:keepNext w:val="0"/>
        <w:widowControl/>
        <w:numPr>
          <w:ilvl w:val="1"/>
          <w:numId w:val="0"/>
        </w:numPr>
        <w:tabs>
          <w:tab w:val="left" w:pos="1080"/>
          <w:tab w:val="num" w:pos="1440"/>
        </w:tabs>
        <w:spacing w:after="240"/>
        <w:rPr>
          <w:b/>
          <w:szCs w:val="24"/>
        </w:rPr>
      </w:pPr>
      <w:r w:rsidRPr="00CF2649">
        <w:rPr>
          <w:szCs w:val="24"/>
          <w:u w:val="single"/>
        </w:rPr>
        <w:t>Encrypt</w:t>
      </w:r>
      <w:r w:rsidR="00724F5E" w:rsidRPr="00CF2649">
        <w:rPr>
          <w:szCs w:val="24"/>
        </w:rPr>
        <w:t xml:space="preserve"> means to encipher or encode electronic data using software that generates a </w:t>
      </w:r>
      <w:r w:rsidR="007240D8" w:rsidRPr="00CF2649">
        <w:rPr>
          <w:szCs w:val="24"/>
        </w:rPr>
        <w:t>minimum key</w:t>
      </w:r>
      <w:r w:rsidR="00724F5E" w:rsidRPr="00CF2649">
        <w:rPr>
          <w:szCs w:val="24"/>
        </w:rPr>
        <w:t xml:space="preserve"> length of 128 bits.</w:t>
      </w:r>
    </w:p>
    <w:p w:rsidR="009158EE" w:rsidRPr="00CF2649" w:rsidRDefault="009158EE" w:rsidP="00A6433A">
      <w:pPr>
        <w:spacing w:after="220"/>
        <w:rPr>
          <w:sz w:val="24"/>
          <w:szCs w:val="24"/>
        </w:rPr>
      </w:pPr>
      <w:r w:rsidRPr="00CF2649">
        <w:rPr>
          <w:sz w:val="24"/>
          <w:szCs w:val="24"/>
          <w:u w:val="single"/>
        </w:rPr>
        <w:t>Protected Health Information (PHI)</w:t>
      </w:r>
      <w:r w:rsidR="00713B08" w:rsidRPr="00CF2649">
        <w:rPr>
          <w:sz w:val="24"/>
          <w:szCs w:val="24"/>
        </w:rPr>
        <w:t xml:space="preserve"> </w:t>
      </w:r>
      <w:r w:rsidR="006D339E" w:rsidRPr="00CF2649">
        <w:rPr>
          <w:sz w:val="24"/>
          <w:szCs w:val="24"/>
        </w:rPr>
        <w:t xml:space="preserve">means any individually identifiable health information that is transmitted by electronic media; maintained in electronic media; or transmitted or maintained in other form or medium. </w:t>
      </w:r>
    </w:p>
    <w:p w:rsidR="00BF364F" w:rsidRPr="00CF2649" w:rsidRDefault="00AF731F" w:rsidP="00A6433A">
      <w:pPr>
        <w:pStyle w:val="ListParagraph"/>
        <w:numPr>
          <w:ilvl w:val="0"/>
          <w:numId w:val="47"/>
        </w:numPr>
        <w:spacing w:after="220"/>
        <w:rPr>
          <w:b/>
          <w:sz w:val="24"/>
          <w:szCs w:val="24"/>
        </w:rPr>
      </w:pPr>
      <w:r w:rsidRPr="00CF2649">
        <w:rPr>
          <w:b/>
          <w:sz w:val="24"/>
          <w:szCs w:val="24"/>
        </w:rPr>
        <w:lastRenderedPageBreak/>
        <w:t>PURPOSE</w:t>
      </w:r>
    </w:p>
    <w:p w:rsidR="00574195" w:rsidRPr="00CF2649" w:rsidRDefault="00BF364F" w:rsidP="00A6433A">
      <w:pPr>
        <w:spacing w:after="220"/>
        <w:rPr>
          <w:sz w:val="24"/>
          <w:szCs w:val="24"/>
        </w:rPr>
      </w:pPr>
      <w:r w:rsidRPr="00CF2649">
        <w:rPr>
          <w:sz w:val="24"/>
          <w:szCs w:val="24"/>
        </w:rPr>
        <w:t xml:space="preserve">The purpose of </w:t>
      </w:r>
      <w:r w:rsidR="00FC6D85" w:rsidRPr="00CF2649">
        <w:rPr>
          <w:sz w:val="24"/>
          <w:szCs w:val="24"/>
        </w:rPr>
        <w:t xml:space="preserve">this </w:t>
      </w:r>
      <w:r w:rsidR="009F5630" w:rsidRPr="00CF2649">
        <w:rPr>
          <w:sz w:val="24"/>
          <w:szCs w:val="24"/>
        </w:rPr>
        <w:t>D</w:t>
      </w:r>
      <w:r w:rsidR="00636536" w:rsidRPr="00CF2649">
        <w:rPr>
          <w:sz w:val="24"/>
          <w:szCs w:val="24"/>
        </w:rPr>
        <w:t xml:space="preserve">ata </w:t>
      </w:r>
      <w:r w:rsidR="009F5630" w:rsidRPr="00CF2649">
        <w:rPr>
          <w:sz w:val="24"/>
          <w:szCs w:val="24"/>
        </w:rPr>
        <w:t>S</w:t>
      </w:r>
      <w:r w:rsidR="00636536" w:rsidRPr="00CF2649">
        <w:rPr>
          <w:sz w:val="24"/>
          <w:szCs w:val="24"/>
        </w:rPr>
        <w:t xml:space="preserve">haring </w:t>
      </w:r>
      <w:r w:rsidR="009F5630" w:rsidRPr="00CF2649">
        <w:rPr>
          <w:sz w:val="24"/>
          <w:szCs w:val="24"/>
        </w:rPr>
        <w:t>A</w:t>
      </w:r>
      <w:r w:rsidR="00636536" w:rsidRPr="00CF2649">
        <w:rPr>
          <w:sz w:val="24"/>
          <w:szCs w:val="24"/>
        </w:rPr>
        <w:t>greement</w:t>
      </w:r>
      <w:r w:rsidR="00F22273" w:rsidRPr="00CF2649">
        <w:rPr>
          <w:sz w:val="24"/>
          <w:szCs w:val="24"/>
        </w:rPr>
        <w:t xml:space="preserve"> (Agreement)</w:t>
      </w:r>
      <w:r w:rsidR="00636536" w:rsidRPr="00CF2649">
        <w:rPr>
          <w:sz w:val="24"/>
          <w:szCs w:val="24"/>
        </w:rPr>
        <w:t xml:space="preserve"> is for </w:t>
      </w:r>
      <w:r w:rsidR="00940C72">
        <w:rPr>
          <w:sz w:val="24"/>
          <w:szCs w:val="24"/>
        </w:rPr>
        <w:t xml:space="preserve">BHRD </w:t>
      </w:r>
      <w:r w:rsidR="00636536" w:rsidRPr="00CF2649">
        <w:rPr>
          <w:sz w:val="24"/>
          <w:szCs w:val="24"/>
        </w:rPr>
        <w:t xml:space="preserve">to provide </w:t>
      </w:r>
      <w:r w:rsidR="009F5630" w:rsidRPr="00CF2649">
        <w:rPr>
          <w:sz w:val="24"/>
          <w:szCs w:val="24"/>
        </w:rPr>
        <w:t>D</w:t>
      </w:r>
      <w:r w:rsidR="00636536" w:rsidRPr="00CF2649">
        <w:rPr>
          <w:sz w:val="24"/>
          <w:szCs w:val="24"/>
        </w:rPr>
        <w:t xml:space="preserve">ata that is </w:t>
      </w:r>
      <w:r w:rsidR="002B055D" w:rsidRPr="00CF2649">
        <w:rPr>
          <w:sz w:val="24"/>
          <w:szCs w:val="24"/>
        </w:rPr>
        <w:t>individually identifiable health information</w:t>
      </w:r>
      <w:r w:rsidR="00636536" w:rsidRPr="00CF2649">
        <w:rPr>
          <w:sz w:val="24"/>
          <w:szCs w:val="24"/>
        </w:rPr>
        <w:t xml:space="preserve"> to </w:t>
      </w:r>
      <w:r w:rsidR="00632E9B" w:rsidRPr="00CF2649">
        <w:rPr>
          <w:sz w:val="24"/>
          <w:szCs w:val="24"/>
        </w:rPr>
        <w:t>the Data Recipient</w:t>
      </w:r>
      <w:r w:rsidR="00636536" w:rsidRPr="00CF2649">
        <w:rPr>
          <w:sz w:val="24"/>
          <w:szCs w:val="24"/>
        </w:rPr>
        <w:t xml:space="preserve"> as described in the </w:t>
      </w:r>
      <w:r w:rsidR="008B2C99" w:rsidRPr="00CF2649">
        <w:rPr>
          <w:sz w:val="24"/>
          <w:szCs w:val="24"/>
        </w:rPr>
        <w:t xml:space="preserve">attached application </w:t>
      </w:r>
      <w:r w:rsidR="00636536" w:rsidRPr="00CF2649">
        <w:rPr>
          <w:sz w:val="24"/>
          <w:szCs w:val="24"/>
        </w:rPr>
        <w:t xml:space="preserve">entitled </w:t>
      </w:r>
      <w:r w:rsidR="00574195" w:rsidRPr="00CF2649">
        <w:rPr>
          <w:sz w:val="24"/>
          <w:szCs w:val="24"/>
        </w:rPr>
        <w:t>“</w:t>
      </w:r>
      <w:r w:rsidR="006F5602" w:rsidRPr="00CF2649">
        <w:rPr>
          <w:sz w:val="24"/>
          <w:szCs w:val="24"/>
        </w:rPr>
        <w:t>_________________________</w:t>
      </w:r>
      <w:r w:rsidR="00636536" w:rsidRPr="00CF2649">
        <w:rPr>
          <w:sz w:val="24"/>
          <w:szCs w:val="24"/>
        </w:rPr>
        <w:t>__</w:t>
      </w:r>
      <w:r w:rsidR="00EC2B81">
        <w:rPr>
          <w:sz w:val="24"/>
          <w:szCs w:val="24"/>
        </w:rPr>
        <w:t>.”</w:t>
      </w:r>
    </w:p>
    <w:p w:rsidR="00636536" w:rsidRPr="00CF2649" w:rsidRDefault="008B2C99" w:rsidP="00A6433A">
      <w:pPr>
        <w:spacing w:after="220"/>
        <w:rPr>
          <w:sz w:val="24"/>
          <w:szCs w:val="24"/>
        </w:rPr>
      </w:pPr>
      <w:r w:rsidRPr="00CF2649">
        <w:rPr>
          <w:sz w:val="24"/>
          <w:szCs w:val="24"/>
        </w:rPr>
        <w:t xml:space="preserve">A copy of the </w:t>
      </w:r>
      <w:r w:rsidR="00940C72">
        <w:rPr>
          <w:sz w:val="24"/>
          <w:szCs w:val="24"/>
        </w:rPr>
        <w:t>BHRD</w:t>
      </w:r>
      <w:r w:rsidR="00940C72" w:rsidRPr="00CF2649">
        <w:rPr>
          <w:sz w:val="24"/>
          <w:szCs w:val="24"/>
        </w:rPr>
        <w:t xml:space="preserve"> </w:t>
      </w:r>
      <w:r w:rsidRPr="00CF2649">
        <w:rPr>
          <w:sz w:val="24"/>
          <w:szCs w:val="24"/>
        </w:rPr>
        <w:t>Research and Evaluation Proposal Application, and if requested by the Data Provider, a</w:t>
      </w:r>
      <w:r w:rsidR="006F5602" w:rsidRPr="00CF2649">
        <w:rPr>
          <w:sz w:val="24"/>
          <w:szCs w:val="24"/>
        </w:rPr>
        <w:t xml:space="preserve"> copy of </w:t>
      </w:r>
      <w:r w:rsidRPr="00CF2649">
        <w:rPr>
          <w:sz w:val="24"/>
          <w:szCs w:val="24"/>
        </w:rPr>
        <w:t xml:space="preserve">the </w:t>
      </w:r>
      <w:r w:rsidR="006F5602" w:rsidRPr="00CF2649">
        <w:rPr>
          <w:sz w:val="24"/>
          <w:szCs w:val="24"/>
        </w:rPr>
        <w:t xml:space="preserve">research application to the </w:t>
      </w:r>
      <w:r w:rsidR="00A6433A" w:rsidRPr="00A6433A">
        <w:rPr>
          <w:sz w:val="24"/>
          <w:szCs w:val="24"/>
        </w:rPr>
        <w:t xml:space="preserve">Institutional Review Board </w:t>
      </w:r>
      <w:r w:rsidR="00A6433A">
        <w:rPr>
          <w:sz w:val="24"/>
          <w:szCs w:val="24"/>
        </w:rPr>
        <w:t>(</w:t>
      </w:r>
      <w:r w:rsidR="006F5602" w:rsidRPr="00CF2649">
        <w:rPr>
          <w:sz w:val="24"/>
          <w:szCs w:val="24"/>
        </w:rPr>
        <w:t>IRB</w:t>
      </w:r>
      <w:r w:rsidR="00A6433A">
        <w:rPr>
          <w:sz w:val="24"/>
          <w:szCs w:val="24"/>
        </w:rPr>
        <w:t>)</w:t>
      </w:r>
      <w:r w:rsidR="00D2513D" w:rsidRPr="00CF2649">
        <w:rPr>
          <w:sz w:val="24"/>
          <w:szCs w:val="24"/>
        </w:rPr>
        <w:t>,</w:t>
      </w:r>
      <w:r w:rsidR="006F5602" w:rsidRPr="00CF2649">
        <w:rPr>
          <w:sz w:val="24"/>
          <w:szCs w:val="24"/>
        </w:rPr>
        <w:t xml:space="preserve"> </w:t>
      </w:r>
      <w:r w:rsidR="00D2513D" w:rsidRPr="00CF2649">
        <w:rPr>
          <w:sz w:val="24"/>
          <w:szCs w:val="24"/>
        </w:rPr>
        <w:t>are</w:t>
      </w:r>
      <w:r w:rsidR="006F5602" w:rsidRPr="00CF2649">
        <w:rPr>
          <w:sz w:val="24"/>
          <w:szCs w:val="24"/>
        </w:rPr>
        <w:t xml:space="preserve"> attached to, an</w:t>
      </w:r>
      <w:r w:rsidR="00EC2B81">
        <w:rPr>
          <w:sz w:val="24"/>
          <w:szCs w:val="24"/>
        </w:rPr>
        <w:t>d made part of, this Agreement.</w:t>
      </w:r>
    </w:p>
    <w:p w:rsidR="001C0098" w:rsidRPr="00CF2649" w:rsidRDefault="008B2C99" w:rsidP="00A6433A">
      <w:pPr>
        <w:spacing w:after="220"/>
        <w:rPr>
          <w:sz w:val="24"/>
          <w:szCs w:val="24"/>
        </w:rPr>
      </w:pPr>
      <w:r w:rsidRPr="00CF2649">
        <w:rPr>
          <w:sz w:val="24"/>
          <w:szCs w:val="24"/>
        </w:rPr>
        <w:t>If the application requires IRB approval, a</w:t>
      </w:r>
      <w:r w:rsidR="00636536" w:rsidRPr="00CF2649">
        <w:rPr>
          <w:sz w:val="24"/>
          <w:szCs w:val="24"/>
        </w:rPr>
        <w:t xml:space="preserve"> copy of the IRB determination is </w:t>
      </w:r>
      <w:r w:rsidR="00D2513D" w:rsidRPr="00CF2649">
        <w:rPr>
          <w:sz w:val="24"/>
          <w:szCs w:val="24"/>
        </w:rPr>
        <w:t xml:space="preserve">also </w:t>
      </w:r>
      <w:r w:rsidR="00636536" w:rsidRPr="00CF2649">
        <w:rPr>
          <w:sz w:val="24"/>
          <w:szCs w:val="24"/>
        </w:rPr>
        <w:t xml:space="preserve">attached </w:t>
      </w:r>
      <w:r w:rsidR="006F5602" w:rsidRPr="00CF2649">
        <w:rPr>
          <w:sz w:val="24"/>
          <w:szCs w:val="24"/>
        </w:rPr>
        <w:t xml:space="preserve">to, </w:t>
      </w:r>
      <w:r w:rsidR="00636536" w:rsidRPr="00CF2649">
        <w:rPr>
          <w:sz w:val="24"/>
          <w:szCs w:val="24"/>
        </w:rPr>
        <w:t>and made part of</w:t>
      </w:r>
      <w:r w:rsidR="006F5602" w:rsidRPr="00CF2649">
        <w:rPr>
          <w:sz w:val="24"/>
          <w:szCs w:val="24"/>
        </w:rPr>
        <w:t xml:space="preserve">, </w:t>
      </w:r>
      <w:r w:rsidR="00636536" w:rsidRPr="00CF2649">
        <w:rPr>
          <w:sz w:val="24"/>
          <w:szCs w:val="24"/>
        </w:rPr>
        <w:t xml:space="preserve">this </w:t>
      </w:r>
      <w:r w:rsidR="006F5602" w:rsidRPr="00CF2649">
        <w:rPr>
          <w:sz w:val="24"/>
          <w:szCs w:val="24"/>
        </w:rPr>
        <w:t>A</w:t>
      </w:r>
      <w:r w:rsidR="00636536" w:rsidRPr="00CF2649">
        <w:rPr>
          <w:sz w:val="24"/>
          <w:szCs w:val="24"/>
        </w:rPr>
        <w:t>greement.</w:t>
      </w:r>
      <w:r w:rsidR="001C0098" w:rsidRPr="00CF2649">
        <w:rPr>
          <w:sz w:val="24"/>
          <w:szCs w:val="24"/>
        </w:rPr>
        <w:t xml:space="preserve"> The IRB has determined that disclosure of individually identifiable health information shall be accomplished by:</w:t>
      </w:r>
    </w:p>
    <w:p w:rsidR="00007645" w:rsidRPr="00CF2649" w:rsidRDefault="00007645" w:rsidP="00A6433A">
      <w:pPr>
        <w:spacing w:after="220"/>
        <w:ind w:left="720"/>
        <w:rPr>
          <w:sz w:val="24"/>
          <w:szCs w:val="24"/>
        </w:rPr>
      </w:pPr>
      <w:r w:rsidRPr="00CF2649">
        <w:rPr>
          <w:sz w:val="24"/>
          <w:szCs w:val="24"/>
        </w:rPr>
        <w:sym w:font="Symbol" w:char="F0FF"/>
      </w:r>
      <w:r w:rsidRPr="00CF2649">
        <w:rPr>
          <w:sz w:val="24"/>
          <w:szCs w:val="24"/>
        </w:rPr>
        <w:t xml:space="preserve"> </w:t>
      </w:r>
      <w:r w:rsidR="00AD63CE">
        <w:rPr>
          <w:sz w:val="24"/>
          <w:szCs w:val="24"/>
        </w:rPr>
        <w:t xml:space="preserve"> </w:t>
      </w:r>
      <w:r w:rsidRPr="00CF2649">
        <w:rPr>
          <w:sz w:val="24"/>
          <w:szCs w:val="24"/>
        </w:rPr>
        <w:t xml:space="preserve">IRB </w:t>
      </w:r>
      <w:r w:rsidR="00F22273" w:rsidRPr="00CF2649">
        <w:rPr>
          <w:sz w:val="24"/>
          <w:szCs w:val="24"/>
        </w:rPr>
        <w:t>Waiver of Informed Consent</w:t>
      </w:r>
      <w:r w:rsidRPr="00CF2649">
        <w:rPr>
          <w:sz w:val="24"/>
          <w:szCs w:val="24"/>
        </w:rPr>
        <w:tab/>
      </w:r>
      <w:r w:rsidR="00CF2649">
        <w:rPr>
          <w:sz w:val="24"/>
          <w:szCs w:val="24"/>
        </w:rPr>
        <w:tab/>
      </w:r>
      <w:r w:rsidRPr="00CF2649">
        <w:rPr>
          <w:sz w:val="24"/>
          <w:szCs w:val="24"/>
        </w:rPr>
        <w:sym w:font="Symbol" w:char="F0FF"/>
      </w:r>
      <w:r w:rsidRPr="00CF2649">
        <w:rPr>
          <w:sz w:val="24"/>
          <w:szCs w:val="24"/>
        </w:rPr>
        <w:t xml:space="preserve"> </w:t>
      </w:r>
      <w:r w:rsidR="00CF2649">
        <w:rPr>
          <w:sz w:val="24"/>
          <w:szCs w:val="24"/>
        </w:rPr>
        <w:t xml:space="preserve"> </w:t>
      </w:r>
      <w:r w:rsidRPr="00CF2649">
        <w:rPr>
          <w:sz w:val="24"/>
          <w:szCs w:val="24"/>
        </w:rPr>
        <w:t>Participant’s Informed Consent / Authorization</w:t>
      </w:r>
    </w:p>
    <w:p w:rsidR="005357AF" w:rsidRPr="00CF2649" w:rsidRDefault="00007645" w:rsidP="00A6433A">
      <w:pPr>
        <w:spacing w:after="220"/>
        <w:ind w:left="720"/>
        <w:rPr>
          <w:sz w:val="24"/>
          <w:szCs w:val="24"/>
        </w:rPr>
      </w:pPr>
      <w:r w:rsidRPr="00CF2649">
        <w:rPr>
          <w:sz w:val="24"/>
          <w:szCs w:val="24"/>
        </w:rPr>
        <w:sym w:font="Symbol" w:char="F0FF"/>
      </w:r>
      <w:r w:rsidR="00CF2649">
        <w:rPr>
          <w:sz w:val="24"/>
          <w:szCs w:val="24"/>
        </w:rPr>
        <w:t xml:space="preserve">  </w:t>
      </w:r>
      <w:r w:rsidR="005357AF" w:rsidRPr="00CF2649">
        <w:rPr>
          <w:sz w:val="24"/>
          <w:szCs w:val="24"/>
        </w:rPr>
        <w:t xml:space="preserve">Limited Data Set </w:t>
      </w:r>
    </w:p>
    <w:p w:rsidR="001C0098" w:rsidRPr="00CF2649" w:rsidRDefault="00F47C05" w:rsidP="00A6433A">
      <w:pPr>
        <w:pStyle w:val="ListParagraph"/>
        <w:numPr>
          <w:ilvl w:val="0"/>
          <w:numId w:val="47"/>
        </w:numPr>
        <w:tabs>
          <w:tab w:val="left" w:pos="720"/>
        </w:tabs>
        <w:spacing w:after="220"/>
        <w:rPr>
          <w:b/>
          <w:sz w:val="24"/>
          <w:szCs w:val="24"/>
        </w:rPr>
      </w:pPr>
      <w:r w:rsidRPr="00CF2649">
        <w:rPr>
          <w:b/>
          <w:sz w:val="24"/>
          <w:szCs w:val="24"/>
        </w:rPr>
        <w:t>STATEMENT OF WORK</w:t>
      </w:r>
    </w:p>
    <w:p w:rsidR="009F0A83" w:rsidRPr="00CF2649" w:rsidRDefault="001056CF" w:rsidP="00A6433A">
      <w:pPr>
        <w:tabs>
          <w:tab w:val="left" w:pos="720"/>
        </w:tabs>
        <w:spacing w:after="220"/>
        <w:rPr>
          <w:sz w:val="24"/>
          <w:szCs w:val="24"/>
        </w:rPr>
      </w:pPr>
      <w:r w:rsidRPr="00CF2649">
        <w:rPr>
          <w:sz w:val="24"/>
          <w:szCs w:val="24"/>
        </w:rPr>
        <w:t xml:space="preserve">The </w:t>
      </w:r>
      <w:r w:rsidR="002B055D" w:rsidRPr="00CF2649">
        <w:rPr>
          <w:sz w:val="24"/>
          <w:szCs w:val="24"/>
        </w:rPr>
        <w:t>Data Recipient</w:t>
      </w:r>
      <w:r w:rsidRPr="00CF2649">
        <w:rPr>
          <w:sz w:val="24"/>
          <w:szCs w:val="24"/>
        </w:rPr>
        <w:t xml:space="preserve"> shall provide the services and staff, and otherwise do all things necessary for or incidental to the performan</w:t>
      </w:r>
      <w:r w:rsidR="00EC2B81">
        <w:rPr>
          <w:sz w:val="24"/>
          <w:szCs w:val="24"/>
        </w:rPr>
        <w:t>ce of work, as set forth below:</w:t>
      </w:r>
    </w:p>
    <w:p w:rsidR="001056CF" w:rsidRPr="00CF2649" w:rsidRDefault="001056CF" w:rsidP="00A6433A">
      <w:pPr>
        <w:pStyle w:val="ListParagraph"/>
        <w:numPr>
          <w:ilvl w:val="1"/>
          <w:numId w:val="47"/>
        </w:numPr>
        <w:tabs>
          <w:tab w:val="left" w:pos="720"/>
        </w:tabs>
        <w:spacing w:after="220"/>
        <w:rPr>
          <w:sz w:val="24"/>
          <w:szCs w:val="24"/>
          <w:u w:val="single"/>
        </w:rPr>
      </w:pPr>
      <w:r w:rsidRPr="00CF2649">
        <w:rPr>
          <w:sz w:val="24"/>
          <w:szCs w:val="24"/>
          <w:u w:val="single"/>
        </w:rPr>
        <w:t>Purpose</w:t>
      </w:r>
    </w:p>
    <w:p w:rsidR="001056CF" w:rsidRPr="00CF2649" w:rsidRDefault="001056CF" w:rsidP="00A6433A">
      <w:pPr>
        <w:tabs>
          <w:tab w:val="left" w:pos="720"/>
        </w:tabs>
        <w:spacing w:after="220"/>
        <w:ind w:left="1440"/>
        <w:rPr>
          <w:sz w:val="24"/>
          <w:szCs w:val="24"/>
        </w:rPr>
      </w:pPr>
      <w:r w:rsidRPr="00CF2649">
        <w:rPr>
          <w:sz w:val="24"/>
          <w:szCs w:val="24"/>
        </w:rPr>
        <w:t xml:space="preserve">Activity for which the Data is needed: </w:t>
      </w:r>
      <w:r w:rsidRPr="00CF2649">
        <w:rPr>
          <w:i/>
          <w:color w:val="808080" w:themeColor="background1" w:themeShade="80"/>
          <w:sz w:val="24"/>
          <w:szCs w:val="24"/>
        </w:rPr>
        <w:t xml:space="preserve">(Insert summary of proposal from </w:t>
      </w:r>
      <w:proofErr w:type="spellStart"/>
      <w:r w:rsidRPr="00CF2649">
        <w:rPr>
          <w:i/>
          <w:color w:val="808080" w:themeColor="background1" w:themeShade="80"/>
          <w:sz w:val="24"/>
          <w:szCs w:val="24"/>
        </w:rPr>
        <w:t>R&amp;E</w:t>
      </w:r>
      <w:proofErr w:type="spellEnd"/>
      <w:r w:rsidRPr="00CF2649">
        <w:rPr>
          <w:i/>
          <w:color w:val="808080" w:themeColor="background1" w:themeShade="80"/>
          <w:sz w:val="24"/>
          <w:szCs w:val="24"/>
        </w:rPr>
        <w:t xml:space="preserve"> Proposal application)</w:t>
      </w:r>
    </w:p>
    <w:p w:rsidR="001056CF" w:rsidRPr="00CF2649" w:rsidRDefault="000B2F2E" w:rsidP="00A6433A">
      <w:pPr>
        <w:tabs>
          <w:tab w:val="left" w:pos="720"/>
        </w:tabs>
        <w:spacing w:after="220"/>
        <w:ind w:left="1440"/>
        <w:rPr>
          <w:sz w:val="24"/>
          <w:szCs w:val="24"/>
        </w:rPr>
      </w:pPr>
      <w:r w:rsidRPr="00CF2649">
        <w:rPr>
          <w:sz w:val="24"/>
          <w:szCs w:val="24"/>
        </w:rPr>
        <w:t xml:space="preserve">How Data Recipient will use the Data: </w:t>
      </w:r>
      <w:r w:rsidRPr="00CF2649">
        <w:rPr>
          <w:i/>
          <w:color w:val="808080" w:themeColor="background1" w:themeShade="80"/>
          <w:sz w:val="24"/>
          <w:szCs w:val="24"/>
        </w:rPr>
        <w:t xml:space="preserve">(Insert summary of proposal from </w:t>
      </w:r>
      <w:proofErr w:type="spellStart"/>
      <w:r w:rsidRPr="00CF2649">
        <w:rPr>
          <w:i/>
          <w:color w:val="808080" w:themeColor="background1" w:themeShade="80"/>
          <w:sz w:val="24"/>
          <w:szCs w:val="24"/>
        </w:rPr>
        <w:t>R&amp;E</w:t>
      </w:r>
      <w:proofErr w:type="spellEnd"/>
      <w:r w:rsidRPr="00CF2649">
        <w:rPr>
          <w:i/>
          <w:color w:val="808080" w:themeColor="background1" w:themeShade="80"/>
          <w:sz w:val="24"/>
          <w:szCs w:val="24"/>
        </w:rPr>
        <w:t xml:space="preserve"> Proposal application)</w:t>
      </w:r>
    </w:p>
    <w:p w:rsidR="001056CF" w:rsidRPr="00CF2649" w:rsidRDefault="001056CF" w:rsidP="00A6433A">
      <w:pPr>
        <w:pStyle w:val="ListParagraph"/>
        <w:numPr>
          <w:ilvl w:val="1"/>
          <w:numId w:val="47"/>
        </w:numPr>
        <w:tabs>
          <w:tab w:val="left" w:pos="720"/>
        </w:tabs>
        <w:spacing w:after="220"/>
        <w:rPr>
          <w:sz w:val="24"/>
          <w:szCs w:val="24"/>
        </w:rPr>
      </w:pPr>
      <w:r w:rsidRPr="00CF2649">
        <w:rPr>
          <w:sz w:val="24"/>
          <w:szCs w:val="24"/>
          <w:u w:val="single"/>
        </w:rPr>
        <w:t>Description of Data</w:t>
      </w:r>
    </w:p>
    <w:p w:rsidR="000B2F2E" w:rsidRPr="00CF2649" w:rsidRDefault="00940C72" w:rsidP="00A6433A">
      <w:pPr>
        <w:tabs>
          <w:tab w:val="left" w:pos="720"/>
        </w:tabs>
        <w:spacing w:after="220"/>
        <w:ind w:left="1440"/>
        <w:rPr>
          <w:sz w:val="24"/>
          <w:szCs w:val="24"/>
        </w:rPr>
      </w:pPr>
      <w:r>
        <w:rPr>
          <w:sz w:val="24"/>
          <w:szCs w:val="24"/>
        </w:rPr>
        <w:t>BHRD</w:t>
      </w:r>
      <w:r w:rsidRPr="00CF2649">
        <w:rPr>
          <w:sz w:val="24"/>
          <w:szCs w:val="24"/>
        </w:rPr>
        <w:t xml:space="preserve"> </w:t>
      </w:r>
      <w:r w:rsidR="000B2F2E" w:rsidRPr="00CF2649">
        <w:rPr>
          <w:sz w:val="24"/>
          <w:szCs w:val="24"/>
        </w:rPr>
        <w:t>shall develop and provide the Data Recipient an electronic Data file with the following:</w:t>
      </w:r>
    </w:p>
    <w:p w:rsidR="000B2F2E" w:rsidRPr="00CF2649" w:rsidRDefault="000B2F2E" w:rsidP="00A6433A">
      <w:pPr>
        <w:pStyle w:val="ListParagraph"/>
        <w:numPr>
          <w:ilvl w:val="0"/>
          <w:numId w:val="48"/>
        </w:numPr>
        <w:tabs>
          <w:tab w:val="left" w:pos="720"/>
        </w:tabs>
        <w:spacing w:after="220"/>
        <w:rPr>
          <w:sz w:val="24"/>
          <w:szCs w:val="24"/>
        </w:rPr>
      </w:pPr>
      <w:r w:rsidRPr="00CF2649">
        <w:rPr>
          <w:sz w:val="24"/>
          <w:szCs w:val="24"/>
        </w:rPr>
        <w:t>Inclusion criteria (filter variables)</w:t>
      </w:r>
    </w:p>
    <w:p w:rsidR="00BF3FBC" w:rsidRPr="00CF2649" w:rsidRDefault="000B2F2E" w:rsidP="00A6433A">
      <w:pPr>
        <w:pStyle w:val="ListParagraph"/>
        <w:numPr>
          <w:ilvl w:val="0"/>
          <w:numId w:val="48"/>
        </w:numPr>
        <w:tabs>
          <w:tab w:val="left" w:pos="720"/>
        </w:tabs>
        <w:spacing w:after="220"/>
        <w:rPr>
          <w:sz w:val="24"/>
          <w:szCs w:val="24"/>
        </w:rPr>
      </w:pPr>
      <w:r w:rsidRPr="00CF2649">
        <w:rPr>
          <w:sz w:val="24"/>
          <w:szCs w:val="24"/>
        </w:rPr>
        <w:t>File format</w:t>
      </w:r>
    </w:p>
    <w:p w:rsidR="000B2F2E" w:rsidRPr="00CF2649" w:rsidRDefault="000B2F2E" w:rsidP="00A6433A">
      <w:pPr>
        <w:pStyle w:val="ListParagraph"/>
        <w:numPr>
          <w:ilvl w:val="0"/>
          <w:numId w:val="48"/>
        </w:numPr>
        <w:tabs>
          <w:tab w:val="left" w:pos="720"/>
        </w:tabs>
        <w:spacing w:after="220"/>
        <w:rPr>
          <w:sz w:val="24"/>
          <w:szCs w:val="24"/>
        </w:rPr>
      </w:pPr>
      <w:r w:rsidRPr="00CF2649">
        <w:rPr>
          <w:sz w:val="24"/>
          <w:szCs w:val="24"/>
        </w:rPr>
        <w:t>Data Elements</w:t>
      </w:r>
      <w:r w:rsidR="00F47C05" w:rsidRPr="00CF2649">
        <w:rPr>
          <w:sz w:val="24"/>
          <w:szCs w:val="24"/>
        </w:rPr>
        <w:t xml:space="preserve"> </w:t>
      </w:r>
      <w:r w:rsidR="00F47C05" w:rsidRPr="00CF2649">
        <w:rPr>
          <w:i/>
          <w:color w:val="808080" w:themeColor="background1" w:themeShade="80"/>
          <w:sz w:val="24"/>
          <w:szCs w:val="24"/>
        </w:rPr>
        <w:t>(</w:t>
      </w:r>
      <w:r w:rsidR="00CF2649">
        <w:rPr>
          <w:i/>
          <w:color w:val="808080" w:themeColor="background1" w:themeShade="80"/>
          <w:sz w:val="24"/>
          <w:szCs w:val="24"/>
        </w:rPr>
        <w:t xml:space="preserve">provide </w:t>
      </w:r>
      <w:r w:rsidR="00F47C05" w:rsidRPr="00CF2649">
        <w:rPr>
          <w:i/>
          <w:color w:val="808080" w:themeColor="background1" w:themeShade="80"/>
          <w:sz w:val="24"/>
          <w:szCs w:val="24"/>
        </w:rPr>
        <w:t>detailed listing)</w:t>
      </w:r>
    </w:p>
    <w:p w:rsidR="00BF3FBC" w:rsidRPr="00CF2649" w:rsidRDefault="00BF3FBC" w:rsidP="00A6433A">
      <w:pPr>
        <w:tabs>
          <w:tab w:val="left" w:pos="720"/>
        </w:tabs>
        <w:spacing w:after="220"/>
        <w:ind w:left="1440"/>
        <w:rPr>
          <w:sz w:val="24"/>
          <w:szCs w:val="24"/>
        </w:rPr>
      </w:pPr>
      <w:r w:rsidRPr="00CF2649">
        <w:rPr>
          <w:sz w:val="24"/>
          <w:szCs w:val="24"/>
        </w:rPr>
        <w:t xml:space="preserve">The Data Recipient will notify the </w:t>
      </w:r>
      <w:r w:rsidR="00940C72">
        <w:rPr>
          <w:sz w:val="24"/>
          <w:szCs w:val="24"/>
        </w:rPr>
        <w:t xml:space="preserve">BHRD </w:t>
      </w:r>
      <w:r w:rsidRPr="00CF2649">
        <w:rPr>
          <w:sz w:val="24"/>
          <w:szCs w:val="24"/>
        </w:rPr>
        <w:t>Contact if other identifiable data not specified in this Agreement are needed for the study.</w:t>
      </w:r>
      <w:r w:rsidR="008B2D76" w:rsidRPr="00CF2649">
        <w:rPr>
          <w:sz w:val="24"/>
          <w:szCs w:val="24"/>
        </w:rPr>
        <w:t xml:space="preserve"> </w:t>
      </w:r>
      <w:proofErr w:type="gramStart"/>
      <w:r w:rsidR="008B2D76" w:rsidRPr="00CF2649">
        <w:rPr>
          <w:sz w:val="24"/>
          <w:szCs w:val="24"/>
        </w:rPr>
        <w:t xml:space="preserve">In the event </w:t>
      </w:r>
      <w:r w:rsidR="006D339E" w:rsidRPr="00CF2649">
        <w:rPr>
          <w:sz w:val="24"/>
          <w:szCs w:val="24"/>
        </w:rPr>
        <w:t>that</w:t>
      </w:r>
      <w:proofErr w:type="gramEnd"/>
      <w:r w:rsidR="006D339E" w:rsidRPr="00CF2649">
        <w:rPr>
          <w:sz w:val="24"/>
          <w:szCs w:val="24"/>
        </w:rPr>
        <w:t xml:space="preserve"> additional</w:t>
      </w:r>
      <w:r w:rsidR="000A67DF" w:rsidRPr="00CF2649">
        <w:rPr>
          <w:sz w:val="24"/>
          <w:szCs w:val="24"/>
        </w:rPr>
        <w:t xml:space="preserve"> data </w:t>
      </w:r>
      <w:r w:rsidR="00632E9B" w:rsidRPr="00CF2649">
        <w:rPr>
          <w:sz w:val="24"/>
          <w:szCs w:val="24"/>
        </w:rPr>
        <w:t>are</w:t>
      </w:r>
      <w:r w:rsidR="000A67DF" w:rsidRPr="00CF2649">
        <w:rPr>
          <w:sz w:val="24"/>
          <w:szCs w:val="24"/>
        </w:rPr>
        <w:t xml:space="preserve"> needed for </w:t>
      </w:r>
      <w:r w:rsidR="008B2D76" w:rsidRPr="00CF2649">
        <w:rPr>
          <w:sz w:val="24"/>
          <w:szCs w:val="24"/>
        </w:rPr>
        <w:t xml:space="preserve">the </w:t>
      </w:r>
      <w:r w:rsidR="000A67DF" w:rsidRPr="00CF2649">
        <w:rPr>
          <w:sz w:val="24"/>
          <w:szCs w:val="24"/>
        </w:rPr>
        <w:t>study, a revision to t</w:t>
      </w:r>
      <w:r w:rsidR="001D49F4">
        <w:rPr>
          <w:sz w:val="24"/>
          <w:szCs w:val="24"/>
        </w:rPr>
        <w:t>his Agreement may be required.</w:t>
      </w:r>
    </w:p>
    <w:p w:rsidR="009158EE" w:rsidRPr="00CF2649" w:rsidRDefault="000D1130" w:rsidP="00247EB4">
      <w:pPr>
        <w:pStyle w:val="ListParagraph"/>
        <w:keepNext/>
        <w:numPr>
          <w:ilvl w:val="1"/>
          <w:numId w:val="47"/>
        </w:numPr>
        <w:tabs>
          <w:tab w:val="left" w:pos="720"/>
        </w:tabs>
        <w:spacing w:after="220"/>
        <w:rPr>
          <w:sz w:val="24"/>
          <w:szCs w:val="24"/>
        </w:rPr>
      </w:pPr>
      <w:r w:rsidRPr="00CF2649">
        <w:rPr>
          <w:sz w:val="24"/>
          <w:szCs w:val="24"/>
          <w:u w:val="single"/>
        </w:rPr>
        <w:lastRenderedPageBreak/>
        <w:t>Source of Data</w:t>
      </w:r>
    </w:p>
    <w:p w:rsidR="00632E9B" w:rsidRPr="00CF2649" w:rsidRDefault="00940C72" w:rsidP="00247EB4">
      <w:pPr>
        <w:keepNext/>
        <w:tabs>
          <w:tab w:val="left" w:pos="720"/>
        </w:tabs>
        <w:spacing w:after="220"/>
        <w:ind w:left="1440"/>
        <w:rPr>
          <w:sz w:val="24"/>
          <w:szCs w:val="24"/>
        </w:rPr>
      </w:pPr>
      <w:r>
        <w:rPr>
          <w:sz w:val="24"/>
          <w:szCs w:val="24"/>
        </w:rPr>
        <w:t xml:space="preserve">King County IT on behalf of BHRD </w:t>
      </w:r>
      <w:r w:rsidR="000D1130" w:rsidRPr="00CF2649">
        <w:rPr>
          <w:sz w:val="24"/>
          <w:szCs w:val="24"/>
        </w:rPr>
        <w:t xml:space="preserve">will </w:t>
      </w:r>
      <w:r w:rsidR="007240D8" w:rsidRPr="00CF2649">
        <w:rPr>
          <w:sz w:val="24"/>
          <w:szCs w:val="24"/>
        </w:rPr>
        <w:t>provide Data</w:t>
      </w:r>
      <w:r w:rsidR="008B2D76" w:rsidRPr="00CF2649">
        <w:rPr>
          <w:sz w:val="24"/>
          <w:szCs w:val="24"/>
        </w:rPr>
        <w:t xml:space="preserve"> </w:t>
      </w:r>
      <w:r w:rsidR="000D1130" w:rsidRPr="00CF2649">
        <w:rPr>
          <w:sz w:val="24"/>
          <w:szCs w:val="24"/>
        </w:rPr>
        <w:t xml:space="preserve">from the </w:t>
      </w:r>
      <w:r w:rsidR="008B2D76" w:rsidRPr="00CF2649">
        <w:rPr>
          <w:sz w:val="24"/>
          <w:szCs w:val="24"/>
        </w:rPr>
        <w:t xml:space="preserve">King County </w:t>
      </w:r>
      <w:r w:rsidR="001D49F4">
        <w:rPr>
          <w:sz w:val="24"/>
          <w:szCs w:val="24"/>
        </w:rPr>
        <w:t>Behavioral</w:t>
      </w:r>
      <w:r>
        <w:rPr>
          <w:sz w:val="24"/>
          <w:szCs w:val="24"/>
        </w:rPr>
        <w:t xml:space="preserve"> Health and Recovery</w:t>
      </w:r>
      <w:r w:rsidR="008B2D76" w:rsidRPr="00CF2649">
        <w:rPr>
          <w:sz w:val="24"/>
          <w:szCs w:val="24"/>
        </w:rPr>
        <w:t xml:space="preserve"> Services databases</w:t>
      </w:r>
      <w:r w:rsidR="006D339E" w:rsidRPr="00CF2649">
        <w:rPr>
          <w:sz w:val="24"/>
          <w:szCs w:val="24"/>
        </w:rPr>
        <w:t>.</w:t>
      </w:r>
    </w:p>
    <w:p w:rsidR="000D1130" w:rsidRPr="00CF2649" w:rsidRDefault="000D1130" w:rsidP="00A6433A">
      <w:pPr>
        <w:tabs>
          <w:tab w:val="left" w:pos="720"/>
        </w:tabs>
        <w:spacing w:after="220"/>
        <w:ind w:left="1440"/>
        <w:rPr>
          <w:sz w:val="24"/>
          <w:szCs w:val="24"/>
        </w:rPr>
      </w:pPr>
      <w:r w:rsidRPr="00CF2649">
        <w:rPr>
          <w:sz w:val="24"/>
          <w:szCs w:val="24"/>
        </w:rPr>
        <w:t xml:space="preserve">Time frame (s) for Data disclosure or exchange: </w:t>
      </w:r>
      <w:r w:rsidR="00983A0F" w:rsidRPr="00CF2649">
        <w:rPr>
          <w:i/>
          <w:color w:val="808080" w:themeColor="background1" w:themeShade="80"/>
          <w:sz w:val="24"/>
          <w:szCs w:val="24"/>
        </w:rPr>
        <w:t>To</w:t>
      </w:r>
      <w:r w:rsidR="00574195" w:rsidRPr="00CF2649">
        <w:rPr>
          <w:i/>
          <w:color w:val="808080" w:themeColor="background1" w:themeShade="80"/>
          <w:sz w:val="24"/>
          <w:szCs w:val="24"/>
        </w:rPr>
        <w:t xml:space="preserve"> be determined by each agreement</w:t>
      </w:r>
    </w:p>
    <w:p w:rsidR="006F5602" w:rsidRPr="00CF2649" w:rsidRDefault="00364D1C" w:rsidP="00A6433A">
      <w:pPr>
        <w:pStyle w:val="ListParagraph"/>
        <w:keepNext/>
        <w:numPr>
          <w:ilvl w:val="1"/>
          <w:numId w:val="47"/>
        </w:numPr>
        <w:tabs>
          <w:tab w:val="left" w:pos="720"/>
        </w:tabs>
        <w:spacing w:after="220"/>
        <w:rPr>
          <w:sz w:val="24"/>
          <w:szCs w:val="24"/>
          <w:u w:val="single"/>
        </w:rPr>
      </w:pPr>
      <w:r w:rsidRPr="00CF2649">
        <w:rPr>
          <w:sz w:val="24"/>
          <w:szCs w:val="24"/>
          <w:u w:val="single"/>
        </w:rPr>
        <w:t>Data</w:t>
      </w:r>
      <w:r w:rsidR="00227671" w:rsidRPr="00CF2649">
        <w:rPr>
          <w:sz w:val="24"/>
          <w:szCs w:val="24"/>
          <w:u w:val="single"/>
        </w:rPr>
        <w:t xml:space="preserve"> Retention</w:t>
      </w:r>
    </w:p>
    <w:p w:rsidR="006F5602" w:rsidRPr="00CF2649" w:rsidRDefault="002B055D" w:rsidP="00A6433A">
      <w:pPr>
        <w:tabs>
          <w:tab w:val="left" w:pos="720"/>
        </w:tabs>
        <w:spacing w:after="220"/>
        <w:ind w:left="1440"/>
        <w:rPr>
          <w:sz w:val="24"/>
          <w:szCs w:val="24"/>
        </w:rPr>
      </w:pPr>
      <w:r w:rsidRPr="00CF2649">
        <w:rPr>
          <w:sz w:val="24"/>
          <w:szCs w:val="24"/>
        </w:rPr>
        <w:t>Data Identifiers</w:t>
      </w:r>
      <w:r w:rsidR="006F5602" w:rsidRPr="00CF2649">
        <w:rPr>
          <w:sz w:val="24"/>
          <w:szCs w:val="24"/>
        </w:rPr>
        <w:t xml:space="preserve"> will be destroyed on __/__/__, or at the earliest opportunity consistent with the conduct of research, unless there is a health or research justification for retaining identifiers. In studies where </w:t>
      </w:r>
      <w:r w:rsidR="008670A9" w:rsidRPr="00CF2649">
        <w:rPr>
          <w:sz w:val="24"/>
          <w:szCs w:val="24"/>
        </w:rPr>
        <w:t>participant</w:t>
      </w:r>
      <w:r w:rsidR="006F5602" w:rsidRPr="00CF2649">
        <w:rPr>
          <w:sz w:val="24"/>
          <w:szCs w:val="24"/>
        </w:rPr>
        <w:t xml:space="preserve"> authorization is obtained, use and retention of the Data must be consistent with the authorization form that the </w:t>
      </w:r>
      <w:r w:rsidR="008670A9" w:rsidRPr="00CF2649">
        <w:rPr>
          <w:sz w:val="24"/>
          <w:szCs w:val="24"/>
        </w:rPr>
        <w:t>participant</w:t>
      </w:r>
      <w:r w:rsidR="006F5602" w:rsidRPr="00CF2649">
        <w:rPr>
          <w:sz w:val="24"/>
          <w:szCs w:val="24"/>
        </w:rPr>
        <w:t xml:space="preserve"> signed. </w:t>
      </w:r>
    </w:p>
    <w:p w:rsidR="00364D1C" w:rsidRPr="00CF2649" w:rsidRDefault="006F5602" w:rsidP="00A6433A">
      <w:pPr>
        <w:tabs>
          <w:tab w:val="left" w:pos="720"/>
        </w:tabs>
        <w:spacing w:after="220"/>
        <w:ind w:left="1440"/>
        <w:rPr>
          <w:sz w:val="24"/>
          <w:szCs w:val="24"/>
        </w:rPr>
      </w:pPr>
      <w:r w:rsidRPr="00CF2649">
        <w:rPr>
          <w:sz w:val="24"/>
          <w:szCs w:val="24"/>
        </w:rPr>
        <w:t xml:space="preserve">The Data Recipient will maintain, document and retain records of informed consent from each </w:t>
      </w:r>
      <w:r w:rsidR="008670A9" w:rsidRPr="00CF2649">
        <w:rPr>
          <w:sz w:val="24"/>
          <w:szCs w:val="24"/>
        </w:rPr>
        <w:t>participant</w:t>
      </w:r>
      <w:r w:rsidRPr="00CF2649">
        <w:rPr>
          <w:sz w:val="24"/>
          <w:szCs w:val="24"/>
        </w:rPr>
        <w:t xml:space="preserve"> or the </w:t>
      </w:r>
      <w:r w:rsidR="008670A9" w:rsidRPr="00CF2649">
        <w:rPr>
          <w:sz w:val="24"/>
          <w:szCs w:val="24"/>
        </w:rPr>
        <w:t>participant</w:t>
      </w:r>
      <w:r w:rsidRPr="00CF2649">
        <w:rPr>
          <w:sz w:val="24"/>
          <w:szCs w:val="24"/>
        </w:rPr>
        <w:t xml:space="preserve">’s legally authorized representative required by law and stipulated by the IRB unless the IRB determines that waiver of some or </w:t>
      </w:r>
      <w:proofErr w:type="gramStart"/>
      <w:r w:rsidRPr="00CF2649">
        <w:rPr>
          <w:sz w:val="24"/>
          <w:szCs w:val="24"/>
        </w:rPr>
        <w:t>all of</w:t>
      </w:r>
      <w:proofErr w:type="gramEnd"/>
      <w:r w:rsidRPr="00CF2649">
        <w:rPr>
          <w:sz w:val="24"/>
          <w:szCs w:val="24"/>
        </w:rPr>
        <w:t xml:space="preserve"> the elements of informed consent has b</w:t>
      </w:r>
      <w:r w:rsidR="00EC2B81">
        <w:rPr>
          <w:sz w:val="24"/>
          <w:szCs w:val="24"/>
        </w:rPr>
        <w:t>een approved for this research.</w:t>
      </w:r>
    </w:p>
    <w:p w:rsidR="006F5602" w:rsidRPr="00CF2649" w:rsidRDefault="00364D1C" w:rsidP="00A6433A">
      <w:pPr>
        <w:pStyle w:val="ListParagraph"/>
        <w:numPr>
          <w:ilvl w:val="1"/>
          <w:numId w:val="47"/>
        </w:numPr>
        <w:tabs>
          <w:tab w:val="left" w:pos="720"/>
        </w:tabs>
        <w:spacing w:after="220"/>
        <w:rPr>
          <w:sz w:val="24"/>
          <w:szCs w:val="24"/>
          <w:u w:val="single"/>
        </w:rPr>
      </w:pPr>
      <w:r w:rsidRPr="00CF2649">
        <w:rPr>
          <w:sz w:val="24"/>
          <w:szCs w:val="24"/>
          <w:u w:val="single"/>
        </w:rPr>
        <w:t>Management of Data Identifiers</w:t>
      </w:r>
    </w:p>
    <w:p w:rsidR="00364D1C" w:rsidRPr="00CF2649" w:rsidRDefault="00364D1C" w:rsidP="00A6433A">
      <w:pPr>
        <w:tabs>
          <w:tab w:val="left" w:pos="720"/>
        </w:tabs>
        <w:spacing w:after="220"/>
        <w:ind w:left="1440"/>
        <w:rPr>
          <w:sz w:val="24"/>
          <w:szCs w:val="24"/>
        </w:rPr>
      </w:pPr>
      <w:r w:rsidRPr="00CF2649">
        <w:rPr>
          <w:sz w:val="24"/>
          <w:szCs w:val="24"/>
        </w:rPr>
        <w:t xml:space="preserve">The Data Recipient will create a master identifier file which links names and direct identifiers with arbitrary study codes, protect this master file </w:t>
      </w:r>
      <w:r w:rsidR="008B2C99" w:rsidRPr="00CF2649">
        <w:rPr>
          <w:sz w:val="24"/>
          <w:szCs w:val="24"/>
        </w:rPr>
        <w:t xml:space="preserve">via a secure </w:t>
      </w:r>
      <w:r w:rsidR="00781433" w:rsidRPr="00CF2649">
        <w:rPr>
          <w:sz w:val="24"/>
          <w:szCs w:val="24"/>
        </w:rPr>
        <w:t>method, (i.e.,</w:t>
      </w:r>
      <w:r w:rsidR="001D49F4">
        <w:rPr>
          <w:sz w:val="24"/>
          <w:szCs w:val="24"/>
        </w:rPr>
        <w:t> </w:t>
      </w:r>
      <w:r w:rsidR="00781433" w:rsidRPr="00CF2649">
        <w:rPr>
          <w:sz w:val="24"/>
          <w:szCs w:val="24"/>
        </w:rPr>
        <w:t>password or permis</w:t>
      </w:r>
      <w:r w:rsidR="008B2C99" w:rsidRPr="00CF2649">
        <w:rPr>
          <w:sz w:val="24"/>
          <w:szCs w:val="24"/>
        </w:rPr>
        <w:t>s</w:t>
      </w:r>
      <w:r w:rsidR="00781433" w:rsidRPr="00CF2649">
        <w:rPr>
          <w:sz w:val="24"/>
          <w:szCs w:val="24"/>
        </w:rPr>
        <w:t>i</w:t>
      </w:r>
      <w:r w:rsidR="008B2C99" w:rsidRPr="00CF2649">
        <w:rPr>
          <w:sz w:val="24"/>
          <w:szCs w:val="24"/>
        </w:rPr>
        <w:t xml:space="preserve">on-limited </w:t>
      </w:r>
      <w:r w:rsidR="00781433" w:rsidRPr="00CF2649">
        <w:rPr>
          <w:sz w:val="24"/>
          <w:szCs w:val="24"/>
        </w:rPr>
        <w:t xml:space="preserve">folder) </w:t>
      </w:r>
      <w:r w:rsidRPr="00CF2649">
        <w:rPr>
          <w:sz w:val="24"/>
          <w:szCs w:val="24"/>
        </w:rPr>
        <w:t xml:space="preserve">known only to the Data Recipient’s Designated Staff, and maintain all copies of the master file in a secure, locked location </w:t>
      </w:r>
      <w:proofErr w:type="gramStart"/>
      <w:r w:rsidRPr="00CF2649">
        <w:rPr>
          <w:sz w:val="24"/>
          <w:szCs w:val="24"/>
        </w:rPr>
        <w:t>at all times</w:t>
      </w:r>
      <w:proofErr w:type="gramEnd"/>
      <w:r w:rsidRPr="00CF2649">
        <w:rPr>
          <w:sz w:val="24"/>
          <w:szCs w:val="24"/>
        </w:rPr>
        <w:t xml:space="preserve"> when not in use.</w:t>
      </w:r>
    </w:p>
    <w:p w:rsidR="00364D1C" w:rsidRPr="00CF2649" w:rsidRDefault="00364D1C" w:rsidP="00A6433A">
      <w:pPr>
        <w:tabs>
          <w:tab w:val="left" w:pos="720"/>
        </w:tabs>
        <w:spacing w:after="220"/>
        <w:ind w:left="1440"/>
        <w:rPr>
          <w:sz w:val="24"/>
          <w:szCs w:val="24"/>
        </w:rPr>
      </w:pPr>
      <w:r w:rsidRPr="00CF2649">
        <w:rPr>
          <w:sz w:val="24"/>
          <w:szCs w:val="24"/>
        </w:rPr>
        <w:t>The Data Recipient will remove names, and other data elements which could identify individuals, from records in the study data base, identify records in the database only with arbitra</w:t>
      </w:r>
      <w:r w:rsidR="00083C9D" w:rsidRPr="00CF2649">
        <w:rPr>
          <w:sz w:val="24"/>
          <w:szCs w:val="24"/>
        </w:rPr>
        <w:t>r</w:t>
      </w:r>
      <w:r w:rsidRPr="00CF2649">
        <w:rPr>
          <w:sz w:val="24"/>
          <w:szCs w:val="24"/>
        </w:rPr>
        <w:t xml:space="preserve">y study codes, and ensure that, without access to the master identifier file or </w:t>
      </w:r>
      <w:r w:rsidR="00E77DC5">
        <w:rPr>
          <w:sz w:val="24"/>
          <w:szCs w:val="24"/>
        </w:rPr>
        <w:t>BHRD</w:t>
      </w:r>
      <w:r w:rsidRPr="00CF2649">
        <w:rPr>
          <w:sz w:val="24"/>
          <w:szCs w:val="24"/>
        </w:rPr>
        <w:t xml:space="preserve"> information, all database records are unidentifiable.</w:t>
      </w:r>
    </w:p>
    <w:p w:rsidR="000D1130" w:rsidRPr="00CF2649" w:rsidRDefault="000D1130" w:rsidP="00A6433A">
      <w:pPr>
        <w:tabs>
          <w:tab w:val="left" w:pos="720"/>
        </w:tabs>
        <w:spacing w:after="220"/>
        <w:ind w:left="1440"/>
        <w:rPr>
          <w:sz w:val="24"/>
          <w:szCs w:val="24"/>
        </w:rPr>
      </w:pPr>
      <w:r w:rsidRPr="00CF2649">
        <w:rPr>
          <w:sz w:val="24"/>
          <w:szCs w:val="24"/>
        </w:rPr>
        <w:t>Conditions under which, if any, that Data disclosed or exchanged can be linked to other data:</w:t>
      </w:r>
    </w:p>
    <w:p w:rsidR="009F5630" w:rsidRPr="00CF2649" w:rsidRDefault="00940C72" w:rsidP="00A6433A">
      <w:pPr>
        <w:tabs>
          <w:tab w:val="left" w:pos="720"/>
        </w:tabs>
        <w:spacing w:after="220"/>
        <w:ind w:left="2160"/>
        <w:rPr>
          <w:sz w:val="24"/>
          <w:szCs w:val="24"/>
        </w:rPr>
      </w:pPr>
      <w:r>
        <w:rPr>
          <w:sz w:val="24"/>
          <w:szCs w:val="24"/>
        </w:rPr>
        <w:t>BHRD</w:t>
      </w:r>
      <w:r w:rsidRPr="00CF2649">
        <w:rPr>
          <w:sz w:val="24"/>
          <w:szCs w:val="24"/>
        </w:rPr>
        <w:t xml:space="preserve"> </w:t>
      </w:r>
      <w:r w:rsidR="00C016F6" w:rsidRPr="00CF2649">
        <w:rPr>
          <w:sz w:val="24"/>
          <w:szCs w:val="24"/>
        </w:rPr>
        <w:t xml:space="preserve">information or Data </w:t>
      </w:r>
      <w:r w:rsidR="00E162DA" w:rsidRPr="00CF2649">
        <w:rPr>
          <w:sz w:val="24"/>
          <w:szCs w:val="24"/>
        </w:rPr>
        <w:t xml:space="preserve">shall not be linked </w:t>
      </w:r>
      <w:r w:rsidR="00C016F6" w:rsidRPr="00CF2649">
        <w:rPr>
          <w:sz w:val="24"/>
          <w:szCs w:val="24"/>
        </w:rPr>
        <w:t xml:space="preserve">with information </w:t>
      </w:r>
      <w:r w:rsidR="00D2513D" w:rsidRPr="00CF2649">
        <w:rPr>
          <w:sz w:val="24"/>
          <w:szCs w:val="24"/>
        </w:rPr>
        <w:t xml:space="preserve">or data </w:t>
      </w:r>
      <w:r w:rsidR="00C016F6" w:rsidRPr="00CF2649">
        <w:rPr>
          <w:sz w:val="24"/>
          <w:szCs w:val="24"/>
        </w:rPr>
        <w:t xml:space="preserve">from sources other than those identified in the </w:t>
      </w:r>
      <w:r>
        <w:rPr>
          <w:sz w:val="24"/>
          <w:szCs w:val="24"/>
        </w:rPr>
        <w:t>BHRD</w:t>
      </w:r>
      <w:r w:rsidRPr="00CF2649">
        <w:rPr>
          <w:sz w:val="24"/>
          <w:szCs w:val="24"/>
        </w:rPr>
        <w:t xml:space="preserve"> </w:t>
      </w:r>
      <w:r w:rsidR="00D2513D" w:rsidRPr="00CF2649">
        <w:rPr>
          <w:sz w:val="24"/>
          <w:szCs w:val="24"/>
        </w:rPr>
        <w:t>Research and Evaluation Proposal application</w:t>
      </w:r>
      <w:r w:rsidR="00C016F6" w:rsidRPr="00CF2649">
        <w:rPr>
          <w:sz w:val="24"/>
          <w:szCs w:val="24"/>
        </w:rPr>
        <w:t xml:space="preserve"> without the express written permission of </w:t>
      </w:r>
      <w:r w:rsidR="00D2513D" w:rsidRPr="00CF2649">
        <w:rPr>
          <w:sz w:val="24"/>
          <w:szCs w:val="24"/>
        </w:rPr>
        <w:t xml:space="preserve">the </w:t>
      </w:r>
      <w:r>
        <w:rPr>
          <w:sz w:val="24"/>
          <w:szCs w:val="24"/>
        </w:rPr>
        <w:t>BHRD</w:t>
      </w:r>
      <w:r w:rsidRPr="00CF2649">
        <w:rPr>
          <w:sz w:val="24"/>
          <w:szCs w:val="24"/>
        </w:rPr>
        <w:t xml:space="preserve"> </w:t>
      </w:r>
      <w:r w:rsidR="00C016F6" w:rsidRPr="00CF2649">
        <w:rPr>
          <w:sz w:val="24"/>
          <w:szCs w:val="24"/>
        </w:rPr>
        <w:t>Contact</w:t>
      </w:r>
      <w:r w:rsidR="009F5630" w:rsidRPr="00CF2649">
        <w:rPr>
          <w:sz w:val="24"/>
          <w:szCs w:val="24"/>
        </w:rPr>
        <w:t xml:space="preserve">. </w:t>
      </w:r>
    </w:p>
    <w:p w:rsidR="000D1130" w:rsidRPr="00CF2649" w:rsidRDefault="000D1130" w:rsidP="00A6433A">
      <w:pPr>
        <w:pStyle w:val="ListParagraph"/>
        <w:numPr>
          <w:ilvl w:val="1"/>
          <w:numId w:val="47"/>
        </w:numPr>
        <w:tabs>
          <w:tab w:val="left" w:pos="720"/>
        </w:tabs>
        <w:spacing w:after="220"/>
        <w:rPr>
          <w:sz w:val="24"/>
          <w:szCs w:val="24"/>
          <w:u w:val="single"/>
        </w:rPr>
      </w:pPr>
      <w:r w:rsidRPr="00CF2649">
        <w:rPr>
          <w:sz w:val="24"/>
          <w:szCs w:val="24"/>
          <w:u w:val="single"/>
        </w:rPr>
        <w:t>Data Access Transfer</w:t>
      </w:r>
      <w:r w:rsidR="00227671" w:rsidRPr="00CF2649">
        <w:rPr>
          <w:sz w:val="24"/>
          <w:szCs w:val="24"/>
          <w:u w:val="single"/>
        </w:rPr>
        <w:t xml:space="preserve"> </w:t>
      </w:r>
      <w:r w:rsidRPr="00CF2649">
        <w:rPr>
          <w:sz w:val="24"/>
          <w:szCs w:val="24"/>
          <w:u w:val="single"/>
        </w:rPr>
        <w:t>Method</w:t>
      </w:r>
    </w:p>
    <w:p w:rsidR="00FD4A5B" w:rsidRPr="00CF2649" w:rsidRDefault="00227671" w:rsidP="00A6433A">
      <w:pPr>
        <w:tabs>
          <w:tab w:val="left" w:pos="720"/>
        </w:tabs>
        <w:spacing w:after="220"/>
        <w:ind w:left="1440"/>
        <w:rPr>
          <w:sz w:val="24"/>
          <w:szCs w:val="24"/>
        </w:rPr>
      </w:pPr>
      <w:r w:rsidRPr="00CF2649">
        <w:rPr>
          <w:sz w:val="24"/>
          <w:szCs w:val="24"/>
        </w:rPr>
        <w:t xml:space="preserve">All data transfers will occur via an encrypted disc, or via the </w:t>
      </w:r>
      <w:r w:rsidR="00940C72">
        <w:rPr>
          <w:sz w:val="24"/>
          <w:szCs w:val="24"/>
        </w:rPr>
        <w:t>KCIT/ BHRD</w:t>
      </w:r>
      <w:r w:rsidR="00940C72" w:rsidRPr="00CF2649">
        <w:rPr>
          <w:sz w:val="24"/>
          <w:szCs w:val="24"/>
        </w:rPr>
        <w:t xml:space="preserve"> </w:t>
      </w:r>
      <w:r w:rsidRPr="00CF2649">
        <w:rPr>
          <w:sz w:val="24"/>
          <w:szCs w:val="24"/>
        </w:rPr>
        <w:t>secure server file transfer protocol (FTP).</w:t>
      </w:r>
    </w:p>
    <w:p w:rsidR="00FD4A5B" w:rsidRPr="00CF2649" w:rsidRDefault="000D1130" w:rsidP="00A6433A">
      <w:pPr>
        <w:pStyle w:val="ListParagraph"/>
        <w:numPr>
          <w:ilvl w:val="1"/>
          <w:numId w:val="47"/>
        </w:numPr>
        <w:tabs>
          <w:tab w:val="left" w:pos="720"/>
        </w:tabs>
        <w:spacing w:after="220"/>
        <w:rPr>
          <w:sz w:val="24"/>
          <w:szCs w:val="24"/>
          <w:u w:val="single"/>
        </w:rPr>
      </w:pPr>
      <w:r w:rsidRPr="00CF2649">
        <w:rPr>
          <w:sz w:val="24"/>
          <w:szCs w:val="24"/>
          <w:u w:val="single"/>
        </w:rPr>
        <w:t>Requirements for Access</w:t>
      </w:r>
    </w:p>
    <w:p w:rsidR="000D1130" w:rsidRPr="00CF2649" w:rsidRDefault="000A6E37" w:rsidP="00A6433A">
      <w:pPr>
        <w:tabs>
          <w:tab w:val="left" w:pos="720"/>
        </w:tabs>
        <w:spacing w:after="220"/>
        <w:ind w:left="1440"/>
        <w:rPr>
          <w:sz w:val="24"/>
          <w:szCs w:val="24"/>
        </w:rPr>
      </w:pPr>
      <w:r w:rsidRPr="00CF2649">
        <w:rPr>
          <w:sz w:val="24"/>
          <w:szCs w:val="24"/>
        </w:rPr>
        <w:t xml:space="preserve">Access to Data shall be limited to Data Recipient’s Designated Staff whose duties specifically require access to such Data in the performance of their assigned duties. Prior to making Data available to its Designated Staff, Data Recipient will notify all such </w:t>
      </w:r>
      <w:r w:rsidRPr="00CF2649">
        <w:rPr>
          <w:sz w:val="24"/>
          <w:szCs w:val="24"/>
        </w:rPr>
        <w:lastRenderedPageBreak/>
        <w:t xml:space="preserve">persons of the </w:t>
      </w:r>
      <w:r w:rsidR="00940C72">
        <w:rPr>
          <w:sz w:val="24"/>
          <w:szCs w:val="24"/>
        </w:rPr>
        <w:t>BHRD</w:t>
      </w:r>
      <w:r w:rsidR="00940C72" w:rsidRPr="00CF2649">
        <w:rPr>
          <w:sz w:val="24"/>
          <w:szCs w:val="24"/>
        </w:rPr>
        <w:t xml:space="preserve"> </w:t>
      </w:r>
      <w:r w:rsidR="00857C2D" w:rsidRPr="00CF2649">
        <w:rPr>
          <w:sz w:val="24"/>
          <w:szCs w:val="24"/>
        </w:rPr>
        <w:t>Oath of Confidentiality</w:t>
      </w:r>
      <w:r w:rsidRPr="00CF2649">
        <w:rPr>
          <w:sz w:val="24"/>
          <w:szCs w:val="24"/>
        </w:rPr>
        <w:t xml:space="preserve">, a sample of which is attached to this Agreement, as </w:t>
      </w:r>
      <w:r w:rsidR="00D017F8">
        <w:rPr>
          <w:sz w:val="24"/>
          <w:szCs w:val="24"/>
        </w:rPr>
        <w:t>Appendix</w:t>
      </w:r>
      <w:r w:rsidR="00FD4A5B" w:rsidRPr="00CF2649">
        <w:rPr>
          <w:sz w:val="24"/>
          <w:szCs w:val="24"/>
        </w:rPr>
        <w:t xml:space="preserve"> </w:t>
      </w:r>
      <w:proofErr w:type="spellStart"/>
      <w:r w:rsidR="00D017F8">
        <w:rPr>
          <w:sz w:val="24"/>
          <w:szCs w:val="24"/>
        </w:rPr>
        <w:t>21</w:t>
      </w:r>
      <w:r w:rsidR="00CF2649">
        <w:rPr>
          <w:sz w:val="24"/>
          <w:szCs w:val="24"/>
        </w:rPr>
        <w:t>C</w:t>
      </w:r>
      <w:proofErr w:type="spellEnd"/>
      <w:r w:rsidR="00FD4A5B" w:rsidRPr="00CF2649">
        <w:rPr>
          <w:sz w:val="24"/>
          <w:szCs w:val="24"/>
        </w:rPr>
        <w:t>.</w:t>
      </w:r>
      <w:r w:rsidRPr="00CF2649">
        <w:rPr>
          <w:sz w:val="24"/>
          <w:szCs w:val="24"/>
        </w:rPr>
        <w:t xml:space="preserve"> Each such notified person shall then sign a copy of this </w:t>
      </w:r>
      <w:r w:rsidR="00857C2D" w:rsidRPr="00CF2649">
        <w:rPr>
          <w:sz w:val="24"/>
          <w:szCs w:val="24"/>
        </w:rPr>
        <w:t>Oath</w:t>
      </w:r>
      <w:r w:rsidRPr="00CF2649">
        <w:rPr>
          <w:sz w:val="24"/>
          <w:szCs w:val="24"/>
        </w:rPr>
        <w:t xml:space="preserve"> in which they agree to adhere to the </w:t>
      </w:r>
      <w:r w:rsidR="00857C2D" w:rsidRPr="00CF2649">
        <w:rPr>
          <w:sz w:val="24"/>
          <w:szCs w:val="24"/>
        </w:rPr>
        <w:t>Oath of Confidentiality</w:t>
      </w:r>
      <w:r w:rsidRPr="00CF2649">
        <w:rPr>
          <w:sz w:val="24"/>
          <w:szCs w:val="24"/>
        </w:rPr>
        <w:t xml:space="preserve"> requirements. The Data Recipient will send the signed </w:t>
      </w:r>
      <w:r w:rsidR="006C44F5" w:rsidRPr="00CF2649">
        <w:rPr>
          <w:sz w:val="24"/>
          <w:szCs w:val="24"/>
        </w:rPr>
        <w:t xml:space="preserve">Oaths </w:t>
      </w:r>
      <w:r w:rsidR="00D2513D" w:rsidRPr="00CF2649">
        <w:rPr>
          <w:sz w:val="24"/>
          <w:szCs w:val="24"/>
        </w:rPr>
        <w:t xml:space="preserve">to: </w:t>
      </w:r>
    </w:p>
    <w:p w:rsidR="00D2513D" w:rsidRPr="00CF2649" w:rsidRDefault="00CF2649" w:rsidP="00A6433A">
      <w:pPr>
        <w:tabs>
          <w:tab w:val="left" w:pos="720"/>
        </w:tabs>
        <w:ind w:left="720"/>
        <w:rPr>
          <w:sz w:val="24"/>
          <w:szCs w:val="24"/>
        </w:rPr>
      </w:pPr>
      <w:r>
        <w:rPr>
          <w:sz w:val="24"/>
          <w:szCs w:val="24"/>
        </w:rPr>
        <w:tab/>
      </w:r>
      <w:r>
        <w:rPr>
          <w:sz w:val="24"/>
          <w:szCs w:val="24"/>
        </w:rPr>
        <w:tab/>
      </w:r>
      <w:r>
        <w:rPr>
          <w:sz w:val="24"/>
          <w:szCs w:val="24"/>
        </w:rPr>
        <w:tab/>
      </w:r>
      <w:r w:rsidR="00D2513D" w:rsidRPr="00CF2649">
        <w:rPr>
          <w:sz w:val="24"/>
          <w:szCs w:val="24"/>
        </w:rPr>
        <w:t xml:space="preserve">King County </w:t>
      </w:r>
      <w:r w:rsidR="00940C72">
        <w:rPr>
          <w:sz w:val="24"/>
          <w:szCs w:val="24"/>
        </w:rPr>
        <w:t>BHRD</w:t>
      </w:r>
      <w:r w:rsidR="00940C72" w:rsidRPr="00CF2649">
        <w:rPr>
          <w:sz w:val="24"/>
          <w:szCs w:val="24"/>
        </w:rPr>
        <w:t xml:space="preserve"> </w:t>
      </w:r>
      <w:r w:rsidR="00D2513D" w:rsidRPr="00CF2649">
        <w:rPr>
          <w:sz w:val="24"/>
          <w:szCs w:val="24"/>
        </w:rPr>
        <w:t>Privacy Officer</w:t>
      </w:r>
    </w:p>
    <w:p w:rsidR="00D2513D" w:rsidRPr="00CF2649" w:rsidRDefault="00D2513D" w:rsidP="00A6433A">
      <w:pPr>
        <w:tabs>
          <w:tab w:val="left" w:pos="720"/>
        </w:tabs>
        <w:ind w:left="720"/>
        <w:rPr>
          <w:sz w:val="24"/>
          <w:szCs w:val="24"/>
        </w:rPr>
      </w:pPr>
      <w:r w:rsidRPr="00CF2649">
        <w:rPr>
          <w:sz w:val="24"/>
          <w:szCs w:val="24"/>
        </w:rPr>
        <w:tab/>
      </w:r>
      <w:r w:rsidRPr="00CF2649">
        <w:rPr>
          <w:sz w:val="24"/>
          <w:szCs w:val="24"/>
        </w:rPr>
        <w:tab/>
      </w:r>
      <w:r w:rsidRPr="00CF2649">
        <w:rPr>
          <w:sz w:val="24"/>
          <w:szCs w:val="24"/>
        </w:rPr>
        <w:tab/>
      </w:r>
      <w:r w:rsidR="00781433" w:rsidRPr="00CF2649">
        <w:rPr>
          <w:sz w:val="24"/>
          <w:szCs w:val="24"/>
        </w:rPr>
        <w:t>4</w:t>
      </w:r>
      <w:r w:rsidRPr="00CF2649">
        <w:rPr>
          <w:sz w:val="24"/>
          <w:szCs w:val="24"/>
        </w:rPr>
        <w:t>01 Fifth Avenue, Suite 400</w:t>
      </w:r>
    </w:p>
    <w:p w:rsidR="00D2513D" w:rsidRPr="00CF2649" w:rsidRDefault="00D2513D" w:rsidP="00247EB4">
      <w:pPr>
        <w:tabs>
          <w:tab w:val="left" w:pos="720"/>
        </w:tabs>
        <w:spacing w:after="220"/>
        <w:ind w:left="720"/>
        <w:rPr>
          <w:sz w:val="24"/>
          <w:szCs w:val="24"/>
        </w:rPr>
      </w:pPr>
      <w:r w:rsidRPr="00CF2649">
        <w:rPr>
          <w:sz w:val="24"/>
          <w:szCs w:val="24"/>
        </w:rPr>
        <w:tab/>
      </w:r>
      <w:r w:rsidRPr="00CF2649">
        <w:rPr>
          <w:sz w:val="24"/>
          <w:szCs w:val="24"/>
        </w:rPr>
        <w:tab/>
      </w:r>
      <w:r w:rsidRPr="00CF2649">
        <w:rPr>
          <w:sz w:val="24"/>
          <w:szCs w:val="24"/>
        </w:rPr>
        <w:tab/>
        <w:t>Seattle, WA 98104</w:t>
      </w:r>
    </w:p>
    <w:p w:rsidR="000D1130" w:rsidRPr="00CF2649" w:rsidRDefault="000D1130" w:rsidP="00A6433A">
      <w:pPr>
        <w:pStyle w:val="ListParagraph"/>
        <w:keepNext/>
        <w:numPr>
          <w:ilvl w:val="1"/>
          <w:numId w:val="47"/>
        </w:numPr>
        <w:tabs>
          <w:tab w:val="left" w:pos="720"/>
        </w:tabs>
        <w:spacing w:after="220"/>
        <w:rPr>
          <w:sz w:val="24"/>
          <w:szCs w:val="24"/>
          <w:u w:val="single"/>
        </w:rPr>
      </w:pPr>
      <w:r w:rsidRPr="00CF2649">
        <w:rPr>
          <w:sz w:val="24"/>
          <w:szCs w:val="24"/>
          <w:u w:val="single"/>
        </w:rPr>
        <w:t>Frequency of Exchange</w:t>
      </w:r>
    </w:p>
    <w:p w:rsidR="00FD4A5B" w:rsidRPr="00CF2649" w:rsidRDefault="00781433" w:rsidP="00A6433A">
      <w:pPr>
        <w:tabs>
          <w:tab w:val="left" w:pos="720"/>
        </w:tabs>
        <w:spacing w:after="220"/>
        <w:ind w:left="1440"/>
        <w:rPr>
          <w:sz w:val="24"/>
          <w:szCs w:val="24"/>
        </w:rPr>
      </w:pPr>
      <w:r w:rsidRPr="00CF2649">
        <w:rPr>
          <w:sz w:val="24"/>
          <w:szCs w:val="24"/>
        </w:rPr>
        <w:t>The frequency for which data is to be disclosed to the Data Recipient</w:t>
      </w:r>
      <w:r w:rsidR="001D49F4">
        <w:rPr>
          <w:sz w:val="24"/>
          <w:szCs w:val="24"/>
        </w:rPr>
        <w:t xml:space="preserve"> is ___________</w:t>
      </w:r>
      <w:r w:rsidR="001D49F4" w:rsidRPr="00CF2649">
        <w:rPr>
          <w:sz w:val="24"/>
          <w:szCs w:val="24"/>
        </w:rPr>
        <w:t>__</w:t>
      </w:r>
      <w:r w:rsidR="00EC2B81">
        <w:rPr>
          <w:sz w:val="24"/>
          <w:szCs w:val="24"/>
        </w:rPr>
        <w:t>.</w:t>
      </w:r>
    </w:p>
    <w:p w:rsidR="000D1130" w:rsidRPr="00CF2649" w:rsidRDefault="000D1130" w:rsidP="00A6433A">
      <w:pPr>
        <w:pStyle w:val="ListParagraph"/>
        <w:numPr>
          <w:ilvl w:val="1"/>
          <w:numId w:val="47"/>
        </w:numPr>
        <w:tabs>
          <w:tab w:val="left" w:pos="720"/>
        </w:tabs>
        <w:spacing w:after="220"/>
        <w:rPr>
          <w:sz w:val="24"/>
          <w:szCs w:val="24"/>
          <w:u w:val="single"/>
        </w:rPr>
      </w:pPr>
      <w:r w:rsidRPr="00CF2649">
        <w:rPr>
          <w:sz w:val="24"/>
          <w:szCs w:val="24"/>
          <w:u w:val="single"/>
        </w:rPr>
        <w:t>Security of Data</w:t>
      </w:r>
    </w:p>
    <w:p w:rsidR="000D1130" w:rsidRPr="00CF2649" w:rsidRDefault="000D1130" w:rsidP="00A6433A">
      <w:pPr>
        <w:tabs>
          <w:tab w:val="left" w:pos="720"/>
        </w:tabs>
        <w:spacing w:after="220"/>
        <w:ind w:left="1440"/>
        <w:rPr>
          <w:sz w:val="24"/>
          <w:szCs w:val="24"/>
        </w:rPr>
      </w:pPr>
      <w:r w:rsidRPr="00CF2649">
        <w:rPr>
          <w:sz w:val="24"/>
          <w:szCs w:val="24"/>
        </w:rPr>
        <w:t>The Data Recipient shall exercise due care to protect Data from unauthorized physical and electronic acce</w:t>
      </w:r>
      <w:r w:rsidR="00781433" w:rsidRPr="00CF2649">
        <w:rPr>
          <w:sz w:val="24"/>
          <w:szCs w:val="24"/>
        </w:rPr>
        <w:t>ss. Due care includes establishing</w:t>
      </w:r>
      <w:r w:rsidRPr="00CF2649">
        <w:rPr>
          <w:sz w:val="24"/>
          <w:szCs w:val="24"/>
        </w:rPr>
        <w:t xml:space="preserve"> and maintaining security policies, standards, and procedures which comply with the </w:t>
      </w:r>
      <w:r w:rsidR="00CF2649">
        <w:rPr>
          <w:sz w:val="24"/>
          <w:szCs w:val="24"/>
        </w:rPr>
        <w:t>Data Security Requirements (</w:t>
      </w:r>
      <w:r w:rsidR="00D017F8">
        <w:rPr>
          <w:sz w:val="24"/>
          <w:szCs w:val="24"/>
        </w:rPr>
        <w:t>Appendix</w:t>
      </w:r>
      <w:r w:rsidR="00227671" w:rsidRPr="00CF2649">
        <w:rPr>
          <w:sz w:val="24"/>
          <w:szCs w:val="24"/>
        </w:rPr>
        <w:t xml:space="preserve"> </w:t>
      </w:r>
      <w:proofErr w:type="spellStart"/>
      <w:r w:rsidR="00D017F8">
        <w:rPr>
          <w:sz w:val="24"/>
          <w:szCs w:val="24"/>
        </w:rPr>
        <w:t>21</w:t>
      </w:r>
      <w:r w:rsidR="00227671" w:rsidRPr="00CF2649">
        <w:rPr>
          <w:sz w:val="24"/>
          <w:szCs w:val="24"/>
        </w:rPr>
        <w:t>A</w:t>
      </w:r>
      <w:proofErr w:type="spellEnd"/>
      <w:r w:rsidR="00CF2649">
        <w:rPr>
          <w:sz w:val="24"/>
          <w:szCs w:val="24"/>
        </w:rPr>
        <w:t>), Protection of Data.</w:t>
      </w:r>
    </w:p>
    <w:p w:rsidR="000D1130" w:rsidRPr="00CF2649" w:rsidRDefault="009158EE" w:rsidP="00A6433A">
      <w:pPr>
        <w:tabs>
          <w:tab w:val="left" w:pos="720"/>
        </w:tabs>
        <w:spacing w:after="220"/>
        <w:ind w:left="1440"/>
        <w:rPr>
          <w:sz w:val="24"/>
          <w:szCs w:val="24"/>
        </w:rPr>
      </w:pPr>
      <w:r w:rsidRPr="00CF2649">
        <w:rPr>
          <w:sz w:val="24"/>
          <w:szCs w:val="24"/>
        </w:rPr>
        <w:t>Th</w:t>
      </w:r>
      <w:r w:rsidR="000D1130" w:rsidRPr="00CF2649">
        <w:rPr>
          <w:sz w:val="24"/>
          <w:szCs w:val="24"/>
        </w:rPr>
        <w:t>e Data Rec</w:t>
      </w:r>
      <w:r w:rsidR="00364D1C" w:rsidRPr="00CF2649">
        <w:rPr>
          <w:sz w:val="24"/>
          <w:szCs w:val="24"/>
        </w:rPr>
        <w:t xml:space="preserve">ipient shall comply with </w:t>
      </w:r>
      <w:r w:rsidR="00D017F8">
        <w:rPr>
          <w:sz w:val="24"/>
          <w:szCs w:val="24"/>
        </w:rPr>
        <w:t xml:space="preserve">Appendix </w:t>
      </w:r>
      <w:proofErr w:type="spellStart"/>
      <w:r w:rsidR="00D017F8">
        <w:rPr>
          <w:sz w:val="24"/>
          <w:szCs w:val="24"/>
        </w:rPr>
        <w:t>21</w:t>
      </w:r>
      <w:r w:rsidR="00CF2649">
        <w:rPr>
          <w:sz w:val="24"/>
          <w:szCs w:val="24"/>
        </w:rPr>
        <w:t>A</w:t>
      </w:r>
      <w:proofErr w:type="spellEnd"/>
      <w:r w:rsidR="00364D1C" w:rsidRPr="00CF2649">
        <w:rPr>
          <w:sz w:val="24"/>
          <w:szCs w:val="24"/>
        </w:rPr>
        <w:t>,</w:t>
      </w:r>
      <w:r w:rsidR="000D1130" w:rsidRPr="00CF2649">
        <w:rPr>
          <w:sz w:val="24"/>
          <w:szCs w:val="24"/>
        </w:rPr>
        <w:t xml:space="preserve"> Data Security Requirements </w:t>
      </w:r>
      <w:proofErr w:type="gramStart"/>
      <w:r w:rsidR="000D1130" w:rsidRPr="00CF2649">
        <w:rPr>
          <w:sz w:val="24"/>
          <w:szCs w:val="24"/>
        </w:rPr>
        <w:t>with regard to</w:t>
      </w:r>
      <w:proofErr w:type="gramEnd"/>
      <w:r w:rsidR="000D1130" w:rsidRPr="00CF2649">
        <w:rPr>
          <w:sz w:val="24"/>
          <w:szCs w:val="24"/>
        </w:rPr>
        <w:t xml:space="preserve"> Data Segregation and Data Disposition</w:t>
      </w:r>
      <w:r w:rsidR="00781433" w:rsidRPr="00CF2649">
        <w:rPr>
          <w:sz w:val="24"/>
          <w:szCs w:val="24"/>
        </w:rPr>
        <w:t>.</w:t>
      </w:r>
    </w:p>
    <w:p w:rsidR="00AE343B" w:rsidRPr="00CF2649" w:rsidRDefault="00AE343B" w:rsidP="00A6433A">
      <w:pPr>
        <w:ind w:left="1440"/>
        <w:rPr>
          <w:sz w:val="24"/>
          <w:szCs w:val="24"/>
        </w:rPr>
      </w:pPr>
      <w:r w:rsidRPr="00CF2649">
        <w:rPr>
          <w:sz w:val="24"/>
          <w:szCs w:val="24"/>
        </w:rPr>
        <w:t xml:space="preserve">When the research has been completed or when no longer needed, whichever is earlier, the Data shall be returned to </w:t>
      </w:r>
      <w:r w:rsidR="00940C72">
        <w:rPr>
          <w:sz w:val="24"/>
          <w:szCs w:val="24"/>
        </w:rPr>
        <w:t>BHRD</w:t>
      </w:r>
      <w:r w:rsidRPr="00CF2649">
        <w:rPr>
          <w:sz w:val="24"/>
          <w:szCs w:val="24"/>
        </w:rPr>
        <w:t xml:space="preserve">, or destroyed using one or more of the methods of destruction described in </w:t>
      </w:r>
      <w:r w:rsidR="00D017F8">
        <w:rPr>
          <w:sz w:val="24"/>
          <w:szCs w:val="24"/>
        </w:rPr>
        <w:t xml:space="preserve">Appendix </w:t>
      </w:r>
      <w:proofErr w:type="spellStart"/>
      <w:r w:rsidR="00D017F8">
        <w:rPr>
          <w:sz w:val="24"/>
          <w:szCs w:val="24"/>
        </w:rPr>
        <w:t>21</w:t>
      </w:r>
      <w:r w:rsidR="00227671" w:rsidRPr="00CF2649">
        <w:rPr>
          <w:sz w:val="24"/>
          <w:szCs w:val="24"/>
        </w:rPr>
        <w:t>A</w:t>
      </w:r>
      <w:proofErr w:type="spellEnd"/>
      <w:r w:rsidR="00E730AA">
        <w:rPr>
          <w:sz w:val="24"/>
          <w:szCs w:val="24"/>
        </w:rPr>
        <w:t xml:space="preserve">, </w:t>
      </w:r>
      <w:r w:rsidRPr="00CF2649">
        <w:rPr>
          <w:sz w:val="24"/>
          <w:szCs w:val="24"/>
        </w:rPr>
        <w:t>Data Security Requirements, 3</w:t>
      </w:r>
      <w:r w:rsidR="00781433" w:rsidRPr="00CF2649">
        <w:rPr>
          <w:sz w:val="24"/>
          <w:szCs w:val="24"/>
        </w:rPr>
        <w:t>)</w:t>
      </w:r>
      <w:r w:rsidRPr="00CF2649">
        <w:rPr>
          <w:sz w:val="24"/>
          <w:szCs w:val="24"/>
        </w:rPr>
        <w:t xml:space="preserve"> Data Disposition. </w:t>
      </w:r>
      <w:r w:rsidR="00781433" w:rsidRPr="00CF2649">
        <w:rPr>
          <w:sz w:val="24"/>
          <w:szCs w:val="24"/>
        </w:rPr>
        <w:t>Upon destruction or return of the data, t</w:t>
      </w:r>
      <w:r w:rsidRPr="00CF2649">
        <w:rPr>
          <w:sz w:val="24"/>
          <w:szCs w:val="24"/>
        </w:rPr>
        <w:t xml:space="preserve">he </w:t>
      </w:r>
      <w:r w:rsidR="001F218A" w:rsidRPr="00CF2649">
        <w:rPr>
          <w:sz w:val="24"/>
          <w:szCs w:val="24"/>
        </w:rPr>
        <w:t xml:space="preserve">Data Recipient </w:t>
      </w:r>
      <w:r w:rsidRPr="00CF2649">
        <w:rPr>
          <w:sz w:val="24"/>
          <w:szCs w:val="24"/>
        </w:rPr>
        <w:t xml:space="preserve">must complete </w:t>
      </w:r>
      <w:r w:rsidR="00D017F8">
        <w:rPr>
          <w:sz w:val="24"/>
          <w:szCs w:val="24"/>
        </w:rPr>
        <w:t>Appendix</w:t>
      </w:r>
      <w:r w:rsidRPr="00CF2649">
        <w:rPr>
          <w:sz w:val="24"/>
          <w:szCs w:val="24"/>
        </w:rPr>
        <w:t xml:space="preserve"> </w:t>
      </w:r>
      <w:proofErr w:type="spellStart"/>
      <w:r w:rsidR="00D017F8">
        <w:rPr>
          <w:sz w:val="24"/>
          <w:szCs w:val="24"/>
        </w:rPr>
        <w:t>21</w:t>
      </w:r>
      <w:r w:rsidR="00227671" w:rsidRPr="00CF2649">
        <w:rPr>
          <w:sz w:val="24"/>
          <w:szCs w:val="24"/>
        </w:rPr>
        <w:t>B</w:t>
      </w:r>
      <w:proofErr w:type="spellEnd"/>
      <w:r w:rsidRPr="00CF2649">
        <w:rPr>
          <w:sz w:val="24"/>
          <w:szCs w:val="24"/>
        </w:rPr>
        <w:t>, Data Dispositio</w:t>
      </w:r>
      <w:r w:rsidR="00E730AA">
        <w:rPr>
          <w:sz w:val="24"/>
          <w:szCs w:val="24"/>
        </w:rPr>
        <w:t>n Certification</w:t>
      </w:r>
      <w:r w:rsidR="00D017F8">
        <w:rPr>
          <w:sz w:val="24"/>
          <w:szCs w:val="24"/>
        </w:rPr>
        <w:t xml:space="preserve"> </w:t>
      </w:r>
      <w:r w:rsidRPr="00CF2649">
        <w:rPr>
          <w:sz w:val="24"/>
          <w:szCs w:val="24"/>
        </w:rPr>
        <w:t xml:space="preserve">and return to the </w:t>
      </w:r>
      <w:r w:rsidR="00940C72">
        <w:rPr>
          <w:sz w:val="24"/>
          <w:szCs w:val="24"/>
        </w:rPr>
        <w:t xml:space="preserve">BHRD </w:t>
      </w:r>
      <w:r w:rsidR="00EC2B81">
        <w:rPr>
          <w:sz w:val="24"/>
          <w:szCs w:val="24"/>
        </w:rPr>
        <w:t>Privacy Officer.</w:t>
      </w:r>
    </w:p>
    <w:p w:rsidR="00AE343B" w:rsidRPr="00CF2649" w:rsidRDefault="00AE343B" w:rsidP="00A6433A">
      <w:pPr>
        <w:ind w:left="1440"/>
        <w:rPr>
          <w:sz w:val="24"/>
          <w:szCs w:val="24"/>
        </w:rPr>
      </w:pPr>
    </w:p>
    <w:p w:rsidR="000D1130" w:rsidRPr="00CF2649" w:rsidRDefault="000D1130" w:rsidP="00A6433A">
      <w:pPr>
        <w:pStyle w:val="ListParagraph"/>
        <w:numPr>
          <w:ilvl w:val="1"/>
          <w:numId w:val="47"/>
        </w:numPr>
        <w:tabs>
          <w:tab w:val="left" w:pos="720"/>
        </w:tabs>
        <w:spacing w:after="220"/>
        <w:rPr>
          <w:sz w:val="24"/>
          <w:szCs w:val="24"/>
        </w:rPr>
      </w:pPr>
      <w:r w:rsidRPr="00CF2649">
        <w:rPr>
          <w:sz w:val="24"/>
          <w:szCs w:val="24"/>
          <w:u w:val="single"/>
        </w:rPr>
        <w:t>Confidentiality and Nondisclosure</w:t>
      </w:r>
    </w:p>
    <w:p w:rsidR="00F6277C" w:rsidRPr="00CF2649" w:rsidRDefault="000A6E37" w:rsidP="00A6433A">
      <w:pPr>
        <w:tabs>
          <w:tab w:val="left" w:pos="720"/>
        </w:tabs>
        <w:spacing w:after="220"/>
        <w:ind w:left="1440"/>
        <w:rPr>
          <w:sz w:val="24"/>
          <w:szCs w:val="24"/>
        </w:rPr>
      </w:pPr>
      <w:r w:rsidRPr="00CF2649">
        <w:rPr>
          <w:sz w:val="24"/>
          <w:szCs w:val="24"/>
        </w:rPr>
        <w:t xml:space="preserve">The Data Recipient may use </w:t>
      </w:r>
      <w:r w:rsidR="00940C72">
        <w:rPr>
          <w:sz w:val="24"/>
          <w:szCs w:val="24"/>
        </w:rPr>
        <w:t xml:space="preserve">BHRD </w:t>
      </w:r>
      <w:r w:rsidR="009F5630" w:rsidRPr="00CF2649">
        <w:rPr>
          <w:sz w:val="24"/>
          <w:szCs w:val="24"/>
        </w:rPr>
        <w:t>i</w:t>
      </w:r>
      <w:r w:rsidRPr="00CF2649">
        <w:rPr>
          <w:sz w:val="24"/>
          <w:szCs w:val="24"/>
        </w:rPr>
        <w:t xml:space="preserve">nformation or Data gained </w:t>
      </w:r>
      <w:proofErr w:type="gramStart"/>
      <w:r w:rsidRPr="00CF2649">
        <w:rPr>
          <w:sz w:val="24"/>
          <w:szCs w:val="24"/>
        </w:rPr>
        <w:t>by reason of</w:t>
      </w:r>
      <w:proofErr w:type="gramEnd"/>
      <w:r w:rsidRPr="00CF2649">
        <w:rPr>
          <w:sz w:val="24"/>
          <w:szCs w:val="24"/>
        </w:rPr>
        <w:t xml:space="preserve"> the Agreement only for the purpose</w:t>
      </w:r>
      <w:r w:rsidR="009F5630" w:rsidRPr="00CF2649">
        <w:rPr>
          <w:sz w:val="24"/>
          <w:szCs w:val="24"/>
        </w:rPr>
        <w:t>s</w:t>
      </w:r>
      <w:r w:rsidRPr="00CF2649">
        <w:rPr>
          <w:sz w:val="24"/>
          <w:szCs w:val="24"/>
        </w:rPr>
        <w:t xml:space="preserve"> of this Agreement. </w:t>
      </w:r>
    </w:p>
    <w:p w:rsidR="00F6277C" w:rsidRPr="00CF2649" w:rsidRDefault="000A6E37" w:rsidP="00A6433A">
      <w:pPr>
        <w:tabs>
          <w:tab w:val="left" w:pos="720"/>
        </w:tabs>
        <w:spacing w:after="220"/>
        <w:ind w:left="1440"/>
        <w:rPr>
          <w:sz w:val="24"/>
          <w:szCs w:val="24"/>
        </w:rPr>
      </w:pPr>
      <w:r w:rsidRPr="00CF2649">
        <w:rPr>
          <w:sz w:val="24"/>
          <w:szCs w:val="24"/>
        </w:rPr>
        <w:t xml:space="preserve">The Data </w:t>
      </w:r>
      <w:r w:rsidR="004B6680" w:rsidRPr="00CF2649">
        <w:rPr>
          <w:sz w:val="24"/>
          <w:szCs w:val="24"/>
        </w:rPr>
        <w:t xml:space="preserve">Recipient shall not disclose, </w:t>
      </w:r>
      <w:r w:rsidR="00E162DA" w:rsidRPr="00CF2649">
        <w:rPr>
          <w:sz w:val="24"/>
          <w:szCs w:val="24"/>
        </w:rPr>
        <w:t>publish, provide access to,</w:t>
      </w:r>
      <w:r w:rsidR="000A67DF" w:rsidRPr="00CF2649">
        <w:rPr>
          <w:sz w:val="24"/>
          <w:szCs w:val="24"/>
        </w:rPr>
        <w:t xml:space="preserve"> or otherwise make known any individually identifiable information in </w:t>
      </w:r>
      <w:r w:rsidR="00940C72">
        <w:rPr>
          <w:sz w:val="24"/>
          <w:szCs w:val="24"/>
        </w:rPr>
        <w:t>BHRD</w:t>
      </w:r>
      <w:r w:rsidR="00940C72" w:rsidRPr="00CF2649">
        <w:rPr>
          <w:sz w:val="24"/>
          <w:szCs w:val="24"/>
        </w:rPr>
        <w:t xml:space="preserve"> </w:t>
      </w:r>
      <w:r w:rsidR="00227671" w:rsidRPr="00CF2649">
        <w:rPr>
          <w:sz w:val="24"/>
          <w:szCs w:val="24"/>
        </w:rPr>
        <w:t>D</w:t>
      </w:r>
      <w:r w:rsidR="000A67DF" w:rsidRPr="00CF2649">
        <w:rPr>
          <w:sz w:val="24"/>
          <w:szCs w:val="24"/>
        </w:rPr>
        <w:t>ata or de-identified limited data set provided under this Agreem</w:t>
      </w:r>
      <w:r w:rsidR="00EC2B81">
        <w:rPr>
          <w:sz w:val="24"/>
          <w:szCs w:val="24"/>
        </w:rPr>
        <w:t>ent, except as provided by law.</w:t>
      </w:r>
    </w:p>
    <w:p w:rsidR="00F6277C" w:rsidRPr="00CF2649" w:rsidRDefault="004B6680" w:rsidP="00A6433A">
      <w:pPr>
        <w:tabs>
          <w:tab w:val="left" w:pos="720"/>
        </w:tabs>
        <w:spacing w:after="220"/>
        <w:ind w:left="1440"/>
        <w:rPr>
          <w:sz w:val="24"/>
          <w:szCs w:val="24"/>
        </w:rPr>
      </w:pPr>
      <w:r w:rsidRPr="00CF2649">
        <w:rPr>
          <w:sz w:val="24"/>
          <w:szCs w:val="24"/>
        </w:rPr>
        <w:t xml:space="preserve">The </w:t>
      </w:r>
      <w:r w:rsidR="009F5630" w:rsidRPr="00CF2649">
        <w:rPr>
          <w:sz w:val="24"/>
          <w:szCs w:val="24"/>
        </w:rPr>
        <w:t>D</w:t>
      </w:r>
      <w:r w:rsidRPr="00CF2649">
        <w:rPr>
          <w:sz w:val="24"/>
          <w:szCs w:val="24"/>
        </w:rPr>
        <w:t xml:space="preserve">ata Recipient shall maintain the confidentiality of all </w:t>
      </w:r>
      <w:r w:rsidR="009F5630" w:rsidRPr="00CF2649">
        <w:rPr>
          <w:sz w:val="24"/>
          <w:szCs w:val="24"/>
        </w:rPr>
        <w:t>individually identifiable i</w:t>
      </w:r>
      <w:r w:rsidRPr="00CF2649">
        <w:rPr>
          <w:sz w:val="24"/>
          <w:szCs w:val="24"/>
        </w:rPr>
        <w:t xml:space="preserve">nformation and </w:t>
      </w:r>
      <w:r w:rsidR="009F5630" w:rsidRPr="00CF2649">
        <w:rPr>
          <w:sz w:val="24"/>
          <w:szCs w:val="24"/>
        </w:rPr>
        <w:t>Data</w:t>
      </w:r>
      <w:r w:rsidRPr="00CF2649">
        <w:rPr>
          <w:sz w:val="24"/>
          <w:szCs w:val="24"/>
        </w:rPr>
        <w:t xml:space="preserve"> gain</w:t>
      </w:r>
      <w:r w:rsidR="00EC2B81">
        <w:rPr>
          <w:sz w:val="24"/>
          <w:szCs w:val="24"/>
        </w:rPr>
        <w:t xml:space="preserve">ed </w:t>
      </w:r>
      <w:proofErr w:type="gramStart"/>
      <w:r w:rsidR="00EC2B81">
        <w:rPr>
          <w:sz w:val="24"/>
          <w:szCs w:val="24"/>
        </w:rPr>
        <w:t>by reason of</w:t>
      </w:r>
      <w:proofErr w:type="gramEnd"/>
      <w:r w:rsidR="00EC2B81">
        <w:rPr>
          <w:sz w:val="24"/>
          <w:szCs w:val="24"/>
        </w:rPr>
        <w:t xml:space="preserve"> this Agreement.</w:t>
      </w:r>
    </w:p>
    <w:p w:rsidR="000A6E37" w:rsidRPr="00CF2649" w:rsidRDefault="00F6277C" w:rsidP="00A6433A">
      <w:pPr>
        <w:tabs>
          <w:tab w:val="left" w:pos="720"/>
        </w:tabs>
        <w:spacing w:after="220"/>
        <w:ind w:left="1440"/>
        <w:rPr>
          <w:sz w:val="24"/>
          <w:szCs w:val="24"/>
        </w:rPr>
      </w:pPr>
      <w:r w:rsidRPr="00CF2649">
        <w:rPr>
          <w:sz w:val="24"/>
          <w:szCs w:val="24"/>
        </w:rPr>
        <w:t>T</w:t>
      </w:r>
      <w:r w:rsidR="004B6680" w:rsidRPr="00CF2649">
        <w:rPr>
          <w:sz w:val="24"/>
          <w:szCs w:val="24"/>
        </w:rPr>
        <w:t xml:space="preserve">he Data Recipient shall not link the Data with individually identifiable </w:t>
      </w:r>
      <w:r w:rsidR="009F5630" w:rsidRPr="00CF2649">
        <w:rPr>
          <w:sz w:val="24"/>
          <w:szCs w:val="24"/>
        </w:rPr>
        <w:t>information or D</w:t>
      </w:r>
      <w:r w:rsidR="004B6680" w:rsidRPr="00CF2649">
        <w:rPr>
          <w:sz w:val="24"/>
          <w:szCs w:val="24"/>
        </w:rPr>
        <w:t xml:space="preserve">ata from any other source nor re-disclose or duplicate the Data unless specifically authorized to do so in this Agreement or by the prior written consent of </w:t>
      </w:r>
      <w:r w:rsidR="00940C72">
        <w:rPr>
          <w:sz w:val="24"/>
          <w:szCs w:val="24"/>
        </w:rPr>
        <w:t>BHRD</w:t>
      </w:r>
      <w:r w:rsidR="004B6680" w:rsidRPr="00CF2649">
        <w:rPr>
          <w:sz w:val="24"/>
          <w:szCs w:val="24"/>
        </w:rPr>
        <w:t>.</w:t>
      </w:r>
    </w:p>
    <w:p w:rsidR="00F6277C" w:rsidRPr="00CF2649" w:rsidRDefault="00F6277C" w:rsidP="00A6433A">
      <w:pPr>
        <w:tabs>
          <w:tab w:val="left" w:pos="720"/>
        </w:tabs>
        <w:spacing w:after="220"/>
        <w:ind w:left="1440"/>
        <w:rPr>
          <w:sz w:val="24"/>
          <w:szCs w:val="24"/>
        </w:rPr>
      </w:pPr>
      <w:r w:rsidRPr="00CF2649">
        <w:rPr>
          <w:sz w:val="24"/>
          <w:szCs w:val="24"/>
        </w:rPr>
        <w:t xml:space="preserve">The Data Recipient shall not contact or attempt to contact any person identified in the information provided by </w:t>
      </w:r>
      <w:r w:rsidR="00940C72">
        <w:rPr>
          <w:sz w:val="24"/>
          <w:szCs w:val="24"/>
        </w:rPr>
        <w:t>BHRD</w:t>
      </w:r>
      <w:r w:rsidR="00940C72" w:rsidRPr="00CF2649">
        <w:rPr>
          <w:sz w:val="24"/>
          <w:szCs w:val="24"/>
        </w:rPr>
        <w:t xml:space="preserve"> </w:t>
      </w:r>
      <w:r w:rsidRPr="00CF2649">
        <w:rPr>
          <w:sz w:val="24"/>
          <w:szCs w:val="24"/>
        </w:rPr>
        <w:t xml:space="preserve">without the express written permission of the </w:t>
      </w:r>
      <w:r w:rsidR="00940C72">
        <w:rPr>
          <w:sz w:val="24"/>
          <w:szCs w:val="24"/>
        </w:rPr>
        <w:t>BHRD</w:t>
      </w:r>
      <w:r w:rsidR="00940C72" w:rsidRPr="00CF2649">
        <w:rPr>
          <w:sz w:val="24"/>
          <w:szCs w:val="24"/>
        </w:rPr>
        <w:t xml:space="preserve"> </w:t>
      </w:r>
      <w:r w:rsidRPr="00CF2649">
        <w:rPr>
          <w:sz w:val="24"/>
          <w:szCs w:val="24"/>
        </w:rPr>
        <w:t>Contact.</w:t>
      </w:r>
    </w:p>
    <w:p w:rsidR="004B6680" w:rsidRPr="00CF2649" w:rsidRDefault="00781433" w:rsidP="00247EB4">
      <w:pPr>
        <w:pStyle w:val="ListParagraph"/>
        <w:keepNext/>
        <w:numPr>
          <w:ilvl w:val="1"/>
          <w:numId w:val="47"/>
        </w:numPr>
        <w:tabs>
          <w:tab w:val="left" w:pos="720"/>
        </w:tabs>
        <w:spacing w:after="220"/>
        <w:rPr>
          <w:sz w:val="24"/>
          <w:szCs w:val="24"/>
        </w:rPr>
      </w:pPr>
      <w:r w:rsidRPr="00CF2649">
        <w:rPr>
          <w:sz w:val="24"/>
          <w:szCs w:val="24"/>
          <w:u w:val="single"/>
        </w:rPr>
        <w:lastRenderedPageBreak/>
        <w:t>Data Security Compromise</w:t>
      </w:r>
    </w:p>
    <w:p w:rsidR="004B6680" w:rsidRPr="00CF2649" w:rsidRDefault="00364D1C" w:rsidP="00A6433A">
      <w:pPr>
        <w:tabs>
          <w:tab w:val="left" w:pos="720"/>
        </w:tabs>
        <w:spacing w:after="220"/>
        <w:ind w:left="1440"/>
        <w:rPr>
          <w:sz w:val="24"/>
          <w:szCs w:val="24"/>
        </w:rPr>
      </w:pPr>
      <w:r w:rsidRPr="00CF2649">
        <w:rPr>
          <w:sz w:val="24"/>
          <w:szCs w:val="24"/>
        </w:rPr>
        <w:t>The Data R</w:t>
      </w:r>
      <w:r w:rsidR="004B6680" w:rsidRPr="00CF2649">
        <w:rPr>
          <w:sz w:val="24"/>
          <w:szCs w:val="24"/>
        </w:rPr>
        <w:t xml:space="preserve">ecipient shall report to the </w:t>
      </w:r>
      <w:r w:rsidR="00940C72">
        <w:rPr>
          <w:sz w:val="24"/>
          <w:szCs w:val="24"/>
        </w:rPr>
        <w:t xml:space="preserve">BHRD </w:t>
      </w:r>
      <w:r w:rsidR="002B055D" w:rsidRPr="00CF2649">
        <w:rPr>
          <w:sz w:val="24"/>
          <w:szCs w:val="24"/>
        </w:rPr>
        <w:t xml:space="preserve">Privacy Officer </w:t>
      </w:r>
      <w:r w:rsidR="004B6680" w:rsidRPr="00CF2649">
        <w:rPr>
          <w:sz w:val="24"/>
          <w:szCs w:val="24"/>
        </w:rPr>
        <w:t xml:space="preserve">any </w:t>
      </w:r>
      <w:r w:rsidR="00781433" w:rsidRPr="00CF2649">
        <w:rPr>
          <w:sz w:val="24"/>
          <w:szCs w:val="24"/>
        </w:rPr>
        <w:t xml:space="preserve">security or confidentiality </w:t>
      </w:r>
      <w:r w:rsidR="004B6680" w:rsidRPr="00CF2649">
        <w:rPr>
          <w:sz w:val="24"/>
          <w:szCs w:val="24"/>
        </w:rPr>
        <w:t xml:space="preserve">compromise or potential </w:t>
      </w:r>
      <w:r w:rsidR="00781433" w:rsidRPr="00CF2649">
        <w:rPr>
          <w:sz w:val="24"/>
          <w:szCs w:val="24"/>
        </w:rPr>
        <w:t xml:space="preserve">security or confidentiality </w:t>
      </w:r>
      <w:r w:rsidR="004B6680" w:rsidRPr="00CF2649">
        <w:rPr>
          <w:sz w:val="24"/>
          <w:szCs w:val="24"/>
        </w:rPr>
        <w:t>compromise of shared Data within one</w:t>
      </w:r>
      <w:r w:rsidR="00AE343B" w:rsidRPr="00CF2649">
        <w:rPr>
          <w:sz w:val="24"/>
          <w:szCs w:val="24"/>
        </w:rPr>
        <w:t xml:space="preserve"> </w:t>
      </w:r>
      <w:r w:rsidR="00EC2B81">
        <w:rPr>
          <w:sz w:val="24"/>
          <w:szCs w:val="24"/>
        </w:rPr>
        <w:t>business day of discovery.</w:t>
      </w:r>
    </w:p>
    <w:p w:rsidR="009158EE" w:rsidRPr="00CF2649" w:rsidRDefault="00243CCE" w:rsidP="00A6433A">
      <w:pPr>
        <w:pStyle w:val="ListParagraph"/>
        <w:keepNext/>
        <w:numPr>
          <w:ilvl w:val="0"/>
          <w:numId w:val="47"/>
        </w:numPr>
        <w:tabs>
          <w:tab w:val="left" w:pos="720"/>
        </w:tabs>
        <w:spacing w:after="220"/>
        <w:rPr>
          <w:b/>
          <w:sz w:val="24"/>
          <w:szCs w:val="24"/>
        </w:rPr>
      </w:pPr>
      <w:r w:rsidRPr="00CF2649">
        <w:rPr>
          <w:b/>
          <w:sz w:val="24"/>
          <w:szCs w:val="24"/>
        </w:rPr>
        <w:t>NOTICES</w:t>
      </w:r>
    </w:p>
    <w:p w:rsidR="004B6680" w:rsidRPr="00CF2649" w:rsidRDefault="004B6680" w:rsidP="00A6433A">
      <w:pPr>
        <w:tabs>
          <w:tab w:val="left" w:pos="720"/>
        </w:tabs>
        <w:spacing w:after="220"/>
        <w:ind w:left="720"/>
        <w:rPr>
          <w:sz w:val="24"/>
          <w:szCs w:val="24"/>
        </w:rPr>
      </w:pPr>
      <w:r w:rsidRPr="00CF2649">
        <w:rPr>
          <w:sz w:val="24"/>
          <w:szCs w:val="24"/>
        </w:rPr>
        <w:t>Whenever one party is required to give notice</w:t>
      </w:r>
      <w:r w:rsidR="00A6433A">
        <w:rPr>
          <w:sz w:val="24"/>
          <w:szCs w:val="24"/>
        </w:rPr>
        <w:t xml:space="preserve"> to the other party under this </w:t>
      </w:r>
      <w:r w:rsidRPr="00CF2649">
        <w:rPr>
          <w:sz w:val="24"/>
          <w:szCs w:val="24"/>
        </w:rPr>
        <w:t>Agreement, it shall be deemed given if mailed by the United States Postal Service, registered or cert</w:t>
      </w:r>
      <w:r w:rsidR="00781433" w:rsidRPr="00CF2649">
        <w:rPr>
          <w:sz w:val="24"/>
          <w:szCs w:val="24"/>
        </w:rPr>
        <w:t>ified</w:t>
      </w:r>
      <w:r w:rsidRPr="00CF2649">
        <w:rPr>
          <w:sz w:val="24"/>
          <w:szCs w:val="24"/>
        </w:rPr>
        <w:t xml:space="preserve"> mail, return receipt requested, postage prepaid and addressed as follows:</w:t>
      </w:r>
    </w:p>
    <w:p w:rsidR="004B6680" w:rsidRPr="00CF2649" w:rsidRDefault="004B6680" w:rsidP="00A6433A">
      <w:pPr>
        <w:tabs>
          <w:tab w:val="left" w:pos="720"/>
        </w:tabs>
        <w:spacing w:after="220"/>
        <w:ind w:left="720"/>
        <w:rPr>
          <w:sz w:val="24"/>
          <w:szCs w:val="24"/>
        </w:rPr>
      </w:pPr>
      <w:r w:rsidRPr="00CF2649">
        <w:rPr>
          <w:sz w:val="24"/>
          <w:szCs w:val="24"/>
        </w:rPr>
        <w:t xml:space="preserve">In the case of notice to the Data Recipient, notice shall be sent to the point of contact submitted to </w:t>
      </w:r>
      <w:r w:rsidR="00940C72">
        <w:rPr>
          <w:sz w:val="24"/>
          <w:szCs w:val="24"/>
        </w:rPr>
        <w:t xml:space="preserve">BHRD </w:t>
      </w:r>
      <w:r w:rsidRPr="00CF2649">
        <w:rPr>
          <w:sz w:val="24"/>
          <w:szCs w:val="24"/>
        </w:rPr>
        <w:t>on the Research and Evaluation Proposal Application;</w:t>
      </w:r>
    </w:p>
    <w:p w:rsidR="004B6680" w:rsidRPr="00CF2649" w:rsidRDefault="004B6680" w:rsidP="00A6433A">
      <w:pPr>
        <w:tabs>
          <w:tab w:val="left" w:pos="720"/>
        </w:tabs>
        <w:spacing w:after="220"/>
        <w:ind w:left="720"/>
        <w:rPr>
          <w:sz w:val="24"/>
          <w:szCs w:val="24"/>
        </w:rPr>
      </w:pPr>
      <w:r w:rsidRPr="00CF2649">
        <w:rPr>
          <w:sz w:val="24"/>
          <w:szCs w:val="24"/>
        </w:rPr>
        <w:t xml:space="preserve">In the case of notice to </w:t>
      </w:r>
      <w:r w:rsidR="00940C72">
        <w:rPr>
          <w:sz w:val="24"/>
          <w:szCs w:val="24"/>
        </w:rPr>
        <w:t>BHRD</w:t>
      </w:r>
      <w:r w:rsidRPr="00CF2649">
        <w:rPr>
          <w:sz w:val="24"/>
          <w:szCs w:val="24"/>
        </w:rPr>
        <w:t>, notice shall be sent to:</w:t>
      </w:r>
    </w:p>
    <w:p w:rsidR="002D76D1" w:rsidRPr="00CF2649" w:rsidRDefault="00983A0F" w:rsidP="00A6433A">
      <w:pPr>
        <w:tabs>
          <w:tab w:val="left" w:pos="720"/>
        </w:tabs>
        <w:ind w:left="2880"/>
        <w:rPr>
          <w:sz w:val="24"/>
          <w:szCs w:val="24"/>
        </w:rPr>
      </w:pPr>
      <w:r w:rsidRPr="00CF2649">
        <w:rPr>
          <w:sz w:val="24"/>
          <w:szCs w:val="24"/>
        </w:rPr>
        <w:t xml:space="preserve">King County </w:t>
      </w:r>
      <w:r w:rsidR="00940C72">
        <w:rPr>
          <w:sz w:val="24"/>
          <w:szCs w:val="24"/>
        </w:rPr>
        <w:t>BHRD</w:t>
      </w:r>
      <w:r w:rsidR="00940C72" w:rsidRPr="00CF2649">
        <w:rPr>
          <w:sz w:val="24"/>
          <w:szCs w:val="24"/>
        </w:rPr>
        <w:t xml:space="preserve"> </w:t>
      </w:r>
      <w:r w:rsidR="002B055D" w:rsidRPr="00CF2649">
        <w:rPr>
          <w:sz w:val="24"/>
          <w:szCs w:val="24"/>
        </w:rPr>
        <w:t>Privacy Officer</w:t>
      </w:r>
    </w:p>
    <w:p w:rsidR="00D2513D" w:rsidRPr="00CF2649" w:rsidRDefault="00781433" w:rsidP="00A6433A">
      <w:pPr>
        <w:tabs>
          <w:tab w:val="left" w:pos="720"/>
        </w:tabs>
        <w:ind w:left="2880"/>
        <w:jc w:val="both"/>
        <w:rPr>
          <w:sz w:val="24"/>
          <w:szCs w:val="24"/>
        </w:rPr>
      </w:pPr>
      <w:r w:rsidRPr="00CF2649">
        <w:rPr>
          <w:sz w:val="24"/>
          <w:szCs w:val="24"/>
        </w:rPr>
        <w:t>4</w:t>
      </w:r>
      <w:r w:rsidR="002B055D" w:rsidRPr="00CF2649">
        <w:rPr>
          <w:sz w:val="24"/>
          <w:szCs w:val="24"/>
        </w:rPr>
        <w:t>01 Fifth Avenue, Suite 400</w:t>
      </w:r>
    </w:p>
    <w:p w:rsidR="00D2513D" w:rsidRPr="00CF2649" w:rsidRDefault="002B055D" w:rsidP="00A6433A">
      <w:pPr>
        <w:tabs>
          <w:tab w:val="left" w:pos="720"/>
        </w:tabs>
        <w:spacing w:after="220"/>
        <w:ind w:left="2880"/>
        <w:rPr>
          <w:sz w:val="24"/>
          <w:szCs w:val="24"/>
        </w:rPr>
      </w:pPr>
      <w:r w:rsidRPr="00CF2649">
        <w:rPr>
          <w:sz w:val="24"/>
          <w:szCs w:val="24"/>
        </w:rPr>
        <w:t>Seattle, WA 98104</w:t>
      </w:r>
    </w:p>
    <w:p w:rsidR="00CE318B" w:rsidRPr="00CF2649" w:rsidRDefault="004B6680" w:rsidP="00A6433A">
      <w:pPr>
        <w:tabs>
          <w:tab w:val="left" w:pos="720"/>
        </w:tabs>
        <w:spacing w:after="220"/>
        <w:ind w:left="720"/>
        <w:rPr>
          <w:sz w:val="24"/>
          <w:szCs w:val="24"/>
        </w:rPr>
      </w:pPr>
      <w:r w:rsidRPr="00CF2649">
        <w:rPr>
          <w:sz w:val="24"/>
          <w:szCs w:val="24"/>
        </w:rPr>
        <w:t>Said notice shall become effective on the date delivered as evidence</w:t>
      </w:r>
      <w:r w:rsidR="00781433" w:rsidRPr="00CF2649">
        <w:rPr>
          <w:sz w:val="24"/>
          <w:szCs w:val="24"/>
        </w:rPr>
        <w:t>d</w:t>
      </w:r>
      <w:r w:rsidRPr="00CF2649">
        <w:rPr>
          <w:sz w:val="24"/>
          <w:szCs w:val="24"/>
        </w:rPr>
        <w:t xml:space="preserve"> by the return receipt or the data returned to sender for non-delivery other than for insufficient postage. Either party may at any time change its address for notification purposes by mailing a notice in accordance with this Section, stating the change and setting forth the new address, which shall be effective on the 10</w:t>
      </w:r>
      <w:r w:rsidR="00720475">
        <w:rPr>
          <w:sz w:val="24"/>
          <w:szCs w:val="24"/>
        </w:rPr>
        <w:t>th </w:t>
      </w:r>
      <w:r w:rsidRPr="00CF2649">
        <w:rPr>
          <w:sz w:val="24"/>
          <w:szCs w:val="24"/>
        </w:rPr>
        <w:t xml:space="preserve">day following </w:t>
      </w:r>
      <w:r w:rsidR="00EC0B28" w:rsidRPr="00CF2649">
        <w:rPr>
          <w:sz w:val="24"/>
          <w:szCs w:val="24"/>
        </w:rPr>
        <w:t xml:space="preserve">the </w:t>
      </w:r>
      <w:r w:rsidRPr="00CF2649">
        <w:rPr>
          <w:sz w:val="24"/>
          <w:szCs w:val="24"/>
        </w:rPr>
        <w:t>effective dat</w:t>
      </w:r>
      <w:r w:rsidR="00CE318B" w:rsidRPr="00CF2649">
        <w:rPr>
          <w:sz w:val="24"/>
          <w:szCs w:val="24"/>
        </w:rPr>
        <w:t>e</w:t>
      </w:r>
      <w:r w:rsidRPr="00CF2649">
        <w:rPr>
          <w:sz w:val="24"/>
          <w:szCs w:val="24"/>
        </w:rPr>
        <w:t xml:space="preserve"> of such notice unless a later </w:t>
      </w:r>
      <w:r w:rsidR="00CE318B" w:rsidRPr="00CF2649">
        <w:rPr>
          <w:sz w:val="24"/>
          <w:szCs w:val="24"/>
        </w:rPr>
        <w:t>day is specified in the notice.</w:t>
      </w:r>
    </w:p>
    <w:p w:rsidR="006B3AE7" w:rsidRPr="00CF2649" w:rsidRDefault="006B3AE7" w:rsidP="00A6433A">
      <w:pPr>
        <w:pStyle w:val="Heading7"/>
        <w:widowControl/>
        <w:numPr>
          <w:ilvl w:val="0"/>
          <w:numId w:val="47"/>
        </w:numPr>
        <w:spacing w:after="220"/>
        <w:jc w:val="left"/>
        <w:rPr>
          <w:rFonts w:ascii="Times New Roman" w:hAnsi="Times New Roman"/>
          <w:sz w:val="24"/>
          <w:szCs w:val="24"/>
        </w:rPr>
      </w:pPr>
      <w:r w:rsidRPr="00CF2649">
        <w:rPr>
          <w:rFonts w:ascii="Times New Roman" w:hAnsi="Times New Roman"/>
          <w:sz w:val="24"/>
          <w:szCs w:val="24"/>
        </w:rPr>
        <w:t>MISCELLANEOUS</w:t>
      </w:r>
    </w:p>
    <w:p w:rsidR="00FC53AE" w:rsidRPr="00CF2649" w:rsidRDefault="00720475" w:rsidP="00A6433A">
      <w:pPr>
        <w:tabs>
          <w:tab w:val="left" w:pos="720"/>
        </w:tabs>
        <w:spacing w:after="220"/>
        <w:ind w:left="720"/>
        <w:rPr>
          <w:sz w:val="24"/>
          <w:szCs w:val="24"/>
        </w:rPr>
      </w:pPr>
      <w:r>
        <w:rPr>
          <w:sz w:val="24"/>
          <w:szCs w:val="24"/>
        </w:rPr>
        <w:t>BHRD</w:t>
      </w:r>
      <w:r w:rsidR="00FC53AE" w:rsidRPr="00CF2649">
        <w:rPr>
          <w:sz w:val="24"/>
          <w:szCs w:val="24"/>
        </w:rPr>
        <w:t xml:space="preserve"> assumes no responsibility for the accuracy or integrity of data derived or created from the Data provided under this Agreement, or for the accuracy or integrity of the Data once the Data Recipient has altered or modified the Data, or link</w:t>
      </w:r>
      <w:r w:rsidR="00781433" w:rsidRPr="00CF2649">
        <w:rPr>
          <w:sz w:val="24"/>
          <w:szCs w:val="24"/>
        </w:rPr>
        <w:t>ed</w:t>
      </w:r>
      <w:r w:rsidR="00FC53AE" w:rsidRPr="00CF2649">
        <w:rPr>
          <w:sz w:val="24"/>
          <w:szCs w:val="24"/>
        </w:rPr>
        <w:t xml:space="preserve"> the Data with other data files. </w:t>
      </w:r>
    </w:p>
    <w:p w:rsidR="00FC53AE" w:rsidRPr="00CF2649" w:rsidRDefault="00720475" w:rsidP="00A6433A">
      <w:pPr>
        <w:tabs>
          <w:tab w:val="left" w:pos="720"/>
        </w:tabs>
        <w:spacing w:after="220"/>
        <w:ind w:left="720"/>
        <w:rPr>
          <w:sz w:val="24"/>
          <w:szCs w:val="24"/>
        </w:rPr>
      </w:pPr>
      <w:r>
        <w:rPr>
          <w:sz w:val="24"/>
          <w:szCs w:val="24"/>
        </w:rPr>
        <w:t>BHRD</w:t>
      </w:r>
      <w:r w:rsidR="00FC53AE" w:rsidRPr="00CF2649">
        <w:rPr>
          <w:sz w:val="24"/>
          <w:szCs w:val="24"/>
        </w:rPr>
        <w:t xml:space="preserve"> assumes no responsibility for the accuracy or validity of published or unpublished conclusions based in whole or in part on analyses of Data provided to the Data Recipient.</w:t>
      </w:r>
    </w:p>
    <w:p w:rsidR="00340039" w:rsidRPr="00CF2649" w:rsidRDefault="00340039" w:rsidP="00A6433A">
      <w:pPr>
        <w:tabs>
          <w:tab w:val="left" w:pos="720"/>
        </w:tabs>
        <w:spacing w:after="220"/>
        <w:ind w:left="720"/>
        <w:rPr>
          <w:sz w:val="24"/>
          <w:szCs w:val="24"/>
        </w:rPr>
      </w:pPr>
      <w:r w:rsidRPr="00CF2649">
        <w:rPr>
          <w:sz w:val="24"/>
          <w:szCs w:val="24"/>
        </w:rPr>
        <w:t xml:space="preserve">The Data Recipient will hold </w:t>
      </w:r>
      <w:r w:rsidR="00940C72">
        <w:rPr>
          <w:sz w:val="24"/>
          <w:szCs w:val="24"/>
        </w:rPr>
        <w:t>BHRD</w:t>
      </w:r>
      <w:r w:rsidRPr="00CF2649">
        <w:rPr>
          <w:sz w:val="24"/>
          <w:szCs w:val="24"/>
        </w:rPr>
        <w:t xml:space="preserve"> harmless from any damage or other liability which might be assessed against </w:t>
      </w:r>
      <w:r w:rsidR="00720475">
        <w:rPr>
          <w:sz w:val="24"/>
          <w:szCs w:val="24"/>
        </w:rPr>
        <w:t>BHRD</w:t>
      </w:r>
      <w:r w:rsidRPr="00CF2649">
        <w:rPr>
          <w:sz w:val="24"/>
          <w:szCs w:val="24"/>
        </w:rPr>
        <w:t xml:space="preserve"> </w:t>
      </w:r>
      <w:proofErr w:type="gramStart"/>
      <w:r w:rsidRPr="00CF2649">
        <w:rPr>
          <w:sz w:val="24"/>
          <w:szCs w:val="24"/>
        </w:rPr>
        <w:t>as a result of</w:t>
      </w:r>
      <w:proofErr w:type="gramEnd"/>
      <w:r w:rsidRPr="00CF2649">
        <w:rPr>
          <w:sz w:val="24"/>
          <w:szCs w:val="24"/>
        </w:rPr>
        <w:t xml:space="preserve"> any information </w:t>
      </w:r>
      <w:r w:rsidR="00F22273" w:rsidRPr="00CF2649">
        <w:rPr>
          <w:sz w:val="24"/>
          <w:szCs w:val="24"/>
        </w:rPr>
        <w:t xml:space="preserve">or Data </w:t>
      </w:r>
      <w:r w:rsidRPr="00CF2649">
        <w:rPr>
          <w:sz w:val="24"/>
          <w:szCs w:val="24"/>
        </w:rPr>
        <w:t>rec</w:t>
      </w:r>
      <w:r w:rsidR="00F22273" w:rsidRPr="00CF2649">
        <w:rPr>
          <w:sz w:val="24"/>
          <w:szCs w:val="24"/>
        </w:rPr>
        <w:t xml:space="preserve">eived pursuant to this Agreement. </w:t>
      </w:r>
    </w:p>
    <w:p w:rsidR="00340039" w:rsidRPr="00CF2649" w:rsidRDefault="00340039" w:rsidP="00A6433A">
      <w:pPr>
        <w:tabs>
          <w:tab w:val="left" w:pos="720"/>
        </w:tabs>
        <w:spacing w:after="220"/>
        <w:ind w:left="720"/>
        <w:rPr>
          <w:sz w:val="24"/>
          <w:szCs w:val="24"/>
        </w:rPr>
      </w:pPr>
      <w:r w:rsidRPr="00CF2649">
        <w:rPr>
          <w:sz w:val="24"/>
          <w:szCs w:val="24"/>
        </w:rPr>
        <w:t xml:space="preserve">The Data Recipient agrees that </w:t>
      </w:r>
      <w:r w:rsidR="00940C72">
        <w:rPr>
          <w:sz w:val="24"/>
          <w:szCs w:val="24"/>
        </w:rPr>
        <w:t>BHRD</w:t>
      </w:r>
      <w:r w:rsidRPr="00CF2649">
        <w:rPr>
          <w:sz w:val="24"/>
          <w:szCs w:val="24"/>
        </w:rPr>
        <w:t xml:space="preserve"> shall have the right, at any time, to monitor, audit and review activities and methods in implementing this Agreement </w:t>
      </w:r>
      <w:proofErr w:type="gramStart"/>
      <w:r w:rsidRPr="00CF2649">
        <w:rPr>
          <w:sz w:val="24"/>
          <w:szCs w:val="24"/>
        </w:rPr>
        <w:t>in order to</w:t>
      </w:r>
      <w:proofErr w:type="gramEnd"/>
      <w:r w:rsidRPr="00CF2649">
        <w:rPr>
          <w:sz w:val="24"/>
          <w:szCs w:val="24"/>
        </w:rPr>
        <w:t xml:space="preserve"> assure compliance.</w:t>
      </w:r>
    </w:p>
    <w:p w:rsidR="00F22273" w:rsidRPr="00CF2649" w:rsidRDefault="00F22273" w:rsidP="00A6433A">
      <w:pPr>
        <w:pStyle w:val="Heading7"/>
        <w:widowControl/>
        <w:numPr>
          <w:ilvl w:val="0"/>
          <w:numId w:val="47"/>
        </w:numPr>
        <w:spacing w:after="220"/>
        <w:jc w:val="left"/>
        <w:rPr>
          <w:rFonts w:ascii="Times New Roman" w:hAnsi="Times New Roman"/>
          <w:sz w:val="24"/>
          <w:szCs w:val="24"/>
        </w:rPr>
      </w:pPr>
      <w:r w:rsidRPr="00CF2649">
        <w:rPr>
          <w:rFonts w:ascii="Times New Roman" w:hAnsi="Times New Roman"/>
          <w:sz w:val="24"/>
          <w:szCs w:val="24"/>
        </w:rPr>
        <w:t>SANCTIONS</w:t>
      </w:r>
    </w:p>
    <w:p w:rsidR="00300391" w:rsidRPr="00CF2649" w:rsidRDefault="00F22273" w:rsidP="00A6433A">
      <w:pPr>
        <w:tabs>
          <w:tab w:val="left" w:pos="720"/>
        </w:tabs>
        <w:spacing w:after="220"/>
        <w:ind w:left="720"/>
        <w:rPr>
          <w:sz w:val="24"/>
          <w:szCs w:val="24"/>
        </w:rPr>
      </w:pPr>
      <w:r w:rsidRPr="00CF2649">
        <w:rPr>
          <w:sz w:val="24"/>
          <w:szCs w:val="24"/>
        </w:rPr>
        <w:t xml:space="preserve">Unauthorized disclosure or use of any Data provided under this Agreement </w:t>
      </w:r>
      <w:r w:rsidR="00A374C5" w:rsidRPr="00CF2649">
        <w:rPr>
          <w:sz w:val="24"/>
          <w:szCs w:val="24"/>
        </w:rPr>
        <w:t>may result in State and/or Federal civil and/or criminal penalties (RCW 42.48.050</w:t>
      </w:r>
      <w:r w:rsidR="008670A9" w:rsidRPr="00CF2649">
        <w:rPr>
          <w:sz w:val="24"/>
          <w:szCs w:val="24"/>
        </w:rPr>
        <w:t>;</w:t>
      </w:r>
      <w:r w:rsidR="00A374C5" w:rsidRPr="00CF2649">
        <w:rPr>
          <w:sz w:val="24"/>
          <w:szCs w:val="24"/>
        </w:rPr>
        <w:t xml:space="preserve"> CFR </w:t>
      </w:r>
      <w:r w:rsidR="008670A9" w:rsidRPr="00CF2649">
        <w:rPr>
          <w:sz w:val="24"/>
          <w:szCs w:val="24"/>
        </w:rPr>
        <w:t xml:space="preserve">Part </w:t>
      </w:r>
      <w:r w:rsidR="00A374C5" w:rsidRPr="00CF2649">
        <w:rPr>
          <w:sz w:val="24"/>
          <w:szCs w:val="24"/>
        </w:rPr>
        <w:t>45</w:t>
      </w:r>
      <w:r w:rsidR="008670A9" w:rsidRPr="00CF2649">
        <w:rPr>
          <w:sz w:val="24"/>
          <w:szCs w:val="24"/>
        </w:rPr>
        <w:t>, Subpart D,</w:t>
      </w:r>
      <w:r w:rsidR="00A374C5" w:rsidRPr="00CF2649">
        <w:rPr>
          <w:sz w:val="24"/>
          <w:szCs w:val="24"/>
        </w:rPr>
        <w:t xml:space="preserve"> 16</w:t>
      </w:r>
      <w:r w:rsidR="005705A7" w:rsidRPr="00CF2649">
        <w:rPr>
          <w:sz w:val="24"/>
          <w:szCs w:val="24"/>
        </w:rPr>
        <w:t>0.404,</w:t>
      </w:r>
      <w:r w:rsidR="008670A9" w:rsidRPr="00CF2649">
        <w:rPr>
          <w:sz w:val="24"/>
          <w:szCs w:val="24"/>
        </w:rPr>
        <w:t xml:space="preserve"> </w:t>
      </w:r>
      <w:r w:rsidR="005705A7" w:rsidRPr="00CF2649">
        <w:rPr>
          <w:sz w:val="24"/>
          <w:szCs w:val="24"/>
        </w:rPr>
        <w:t>408,</w:t>
      </w:r>
      <w:r w:rsidR="008670A9" w:rsidRPr="00CF2649">
        <w:rPr>
          <w:sz w:val="24"/>
          <w:szCs w:val="24"/>
        </w:rPr>
        <w:t xml:space="preserve"> </w:t>
      </w:r>
      <w:r w:rsidR="005705A7" w:rsidRPr="00CF2649">
        <w:rPr>
          <w:sz w:val="24"/>
          <w:szCs w:val="24"/>
        </w:rPr>
        <w:t>and 418;</w:t>
      </w:r>
      <w:r w:rsidR="00A374C5" w:rsidRPr="00CF2649">
        <w:rPr>
          <w:sz w:val="24"/>
          <w:szCs w:val="24"/>
        </w:rPr>
        <w:t xml:space="preserve"> CFR Part 2.32)</w:t>
      </w:r>
      <w:r w:rsidR="008670A9" w:rsidRPr="00CF2649">
        <w:rPr>
          <w:sz w:val="24"/>
          <w:szCs w:val="24"/>
        </w:rPr>
        <w:t>.</w:t>
      </w:r>
      <w:r w:rsidR="00A374C5" w:rsidRPr="00CF2649">
        <w:rPr>
          <w:sz w:val="24"/>
          <w:szCs w:val="24"/>
        </w:rPr>
        <w:t xml:space="preserve"> </w:t>
      </w:r>
    </w:p>
    <w:p w:rsidR="00FC53AE" w:rsidRPr="00CF2649" w:rsidRDefault="00FC53AE" w:rsidP="00A6433A">
      <w:pPr>
        <w:pStyle w:val="Heading7"/>
        <w:widowControl/>
        <w:numPr>
          <w:ilvl w:val="0"/>
          <w:numId w:val="47"/>
        </w:numPr>
        <w:spacing w:after="220"/>
        <w:jc w:val="left"/>
        <w:rPr>
          <w:rFonts w:ascii="Times New Roman" w:hAnsi="Times New Roman"/>
          <w:sz w:val="24"/>
          <w:szCs w:val="24"/>
        </w:rPr>
      </w:pPr>
      <w:r w:rsidRPr="00CF2649">
        <w:rPr>
          <w:rFonts w:ascii="Times New Roman" w:hAnsi="Times New Roman"/>
          <w:sz w:val="24"/>
          <w:szCs w:val="24"/>
        </w:rPr>
        <w:lastRenderedPageBreak/>
        <w:t>AMENDMENTS</w:t>
      </w:r>
    </w:p>
    <w:p w:rsidR="00FC53AE" w:rsidRPr="00CF2649" w:rsidRDefault="00FC53AE" w:rsidP="00A6433A">
      <w:pPr>
        <w:tabs>
          <w:tab w:val="left" w:pos="720"/>
        </w:tabs>
        <w:spacing w:after="220"/>
        <w:ind w:left="720"/>
        <w:rPr>
          <w:sz w:val="24"/>
          <w:szCs w:val="24"/>
        </w:rPr>
      </w:pPr>
      <w:r w:rsidRPr="00CF2649">
        <w:rPr>
          <w:sz w:val="24"/>
          <w:szCs w:val="24"/>
        </w:rPr>
        <w:t xml:space="preserve">Either </w:t>
      </w:r>
      <w:r w:rsidR="00340039" w:rsidRPr="00CF2649">
        <w:rPr>
          <w:sz w:val="24"/>
          <w:szCs w:val="24"/>
        </w:rPr>
        <w:t xml:space="preserve">party to this </w:t>
      </w:r>
      <w:r w:rsidR="00F22273" w:rsidRPr="00CF2649">
        <w:rPr>
          <w:sz w:val="24"/>
          <w:szCs w:val="24"/>
        </w:rPr>
        <w:t>a</w:t>
      </w:r>
      <w:r w:rsidR="00340039" w:rsidRPr="00CF2649">
        <w:rPr>
          <w:sz w:val="24"/>
          <w:szCs w:val="24"/>
        </w:rPr>
        <w:t xml:space="preserve">greement </w:t>
      </w:r>
      <w:r w:rsidRPr="00CF2649">
        <w:rPr>
          <w:sz w:val="24"/>
          <w:szCs w:val="24"/>
        </w:rPr>
        <w:t>may request changes to this Agreement, including amendments. Proposed changes that are mutually agreed upon will be incorporated by written amendment to this agreement.</w:t>
      </w:r>
    </w:p>
    <w:p w:rsidR="00340039" w:rsidRPr="00CF2649" w:rsidRDefault="00340039" w:rsidP="00A6433A">
      <w:pPr>
        <w:keepLines/>
        <w:tabs>
          <w:tab w:val="left" w:pos="720"/>
        </w:tabs>
        <w:spacing w:after="220"/>
        <w:ind w:left="720"/>
        <w:rPr>
          <w:sz w:val="24"/>
          <w:szCs w:val="24"/>
        </w:rPr>
      </w:pPr>
      <w:r w:rsidRPr="00CF2649">
        <w:rPr>
          <w:sz w:val="24"/>
          <w:szCs w:val="24"/>
        </w:rPr>
        <w:t xml:space="preserve">The Data Recipient will seek </w:t>
      </w:r>
      <w:r w:rsidR="00A374C5" w:rsidRPr="00CF2649">
        <w:rPr>
          <w:sz w:val="24"/>
          <w:szCs w:val="24"/>
        </w:rPr>
        <w:t>an amendment when there is a</w:t>
      </w:r>
      <w:r w:rsidRPr="00CF2649">
        <w:rPr>
          <w:sz w:val="24"/>
          <w:szCs w:val="24"/>
        </w:rPr>
        <w:t xml:space="preserve"> substantial change in study design and methods, changes that may affect approved study purposes, and/or use of this information of thesis, dissertation, or other educational purposes that are not described in the Data Recipient’s original proposal. </w:t>
      </w:r>
    </w:p>
    <w:p w:rsidR="00FC53AE" w:rsidRPr="00CF2649" w:rsidRDefault="00FC53AE" w:rsidP="00A6433A">
      <w:pPr>
        <w:pStyle w:val="Heading7"/>
        <w:widowControl/>
        <w:numPr>
          <w:ilvl w:val="0"/>
          <w:numId w:val="47"/>
        </w:numPr>
        <w:spacing w:after="220"/>
        <w:jc w:val="left"/>
        <w:rPr>
          <w:rFonts w:ascii="Times New Roman" w:hAnsi="Times New Roman"/>
          <w:sz w:val="24"/>
          <w:szCs w:val="24"/>
        </w:rPr>
      </w:pPr>
      <w:r w:rsidRPr="00CF2649">
        <w:rPr>
          <w:rFonts w:ascii="Times New Roman" w:hAnsi="Times New Roman"/>
          <w:sz w:val="24"/>
          <w:szCs w:val="24"/>
        </w:rPr>
        <w:t>TERMINATION</w:t>
      </w:r>
    </w:p>
    <w:p w:rsidR="00FC53AE" w:rsidRPr="00CF2649" w:rsidRDefault="00340039" w:rsidP="00A6433A">
      <w:pPr>
        <w:keepLines/>
        <w:tabs>
          <w:tab w:val="left" w:pos="720"/>
        </w:tabs>
        <w:spacing w:after="220"/>
        <w:ind w:left="720"/>
        <w:rPr>
          <w:sz w:val="24"/>
          <w:szCs w:val="24"/>
        </w:rPr>
      </w:pPr>
      <w:r w:rsidRPr="00CF2649">
        <w:rPr>
          <w:sz w:val="24"/>
          <w:szCs w:val="24"/>
        </w:rPr>
        <w:t xml:space="preserve">In the event the Data Recipient fails to comply with any terms of this Agreement, </w:t>
      </w:r>
      <w:r w:rsidR="00720475">
        <w:rPr>
          <w:sz w:val="24"/>
          <w:szCs w:val="24"/>
        </w:rPr>
        <w:t>BHRD</w:t>
      </w:r>
      <w:r w:rsidRPr="00CF2649">
        <w:rPr>
          <w:sz w:val="24"/>
          <w:szCs w:val="24"/>
        </w:rPr>
        <w:t xml:space="preserve"> shall have the right take such action, as it deems appropriate, including termination of this Agreement</w:t>
      </w:r>
      <w:r w:rsidR="00007645" w:rsidRPr="00CF2649">
        <w:rPr>
          <w:sz w:val="24"/>
          <w:szCs w:val="24"/>
        </w:rPr>
        <w:t xml:space="preserve">. </w:t>
      </w:r>
      <w:r w:rsidRPr="00CF2649">
        <w:rPr>
          <w:sz w:val="24"/>
          <w:szCs w:val="24"/>
        </w:rPr>
        <w:t xml:space="preserve">If the Agreement is terminated, the Data Recipient will return all information and Data provided by </w:t>
      </w:r>
      <w:r w:rsidR="00940C72">
        <w:rPr>
          <w:sz w:val="24"/>
          <w:szCs w:val="24"/>
        </w:rPr>
        <w:t>BHRD</w:t>
      </w:r>
      <w:r w:rsidRPr="00CF2649">
        <w:rPr>
          <w:sz w:val="24"/>
          <w:szCs w:val="24"/>
        </w:rPr>
        <w:t xml:space="preserve">, including all materials derived from this information, or make such alternative disposition of provided and derived information as directed by </w:t>
      </w:r>
      <w:r w:rsidR="00940C72">
        <w:rPr>
          <w:sz w:val="24"/>
          <w:szCs w:val="24"/>
        </w:rPr>
        <w:t>BHRD</w:t>
      </w:r>
      <w:r w:rsidR="00007645" w:rsidRPr="00CF2649">
        <w:rPr>
          <w:sz w:val="24"/>
          <w:szCs w:val="24"/>
        </w:rPr>
        <w:t xml:space="preserve">. </w:t>
      </w:r>
      <w:r w:rsidRPr="00CF2649">
        <w:rPr>
          <w:sz w:val="24"/>
          <w:szCs w:val="24"/>
        </w:rPr>
        <w:t>The exercise of remedies pursuant to this section shall be in additional to all sanctions provided by law, and to legal reme</w:t>
      </w:r>
      <w:r w:rsidR="005705A7" w:rsidRPr="00CF2649">
        <w:rPr>
          <w:sz w:val="24"/>
          <w:szCs w:val="24"/>
        </w:rPr>
        <w:t>d</w:t>
      </w:r>
      <w:r w:rsidRPr="00CF2649">
        <w:rPr>
          <w:sz w:val="24"/>
          <w:szCs w:val="24"/>
        </w:rPr>
        <w:t xml:space="preserve">ies available to parties injured by unauthorized disclosure. </w:t>
      </w:r>
    </w:p>
    <w:p w:rsidR="00571515" w:rsidRPr="00CF2649" w:rsidRDefault="00BA3512" w:rsidP="00A6433A">
      <w:pPr>
        <w:rPr>
          <w:sz w:val="24"/>
          <w:szCs w:val="24"/>
        </w:rPr>
      </w:pPr>
      <w:r w:rsidRPr="00CF2649">
        <w:rPr>
          <w:sz w:val="24"/>
          <w:szCs w:val="24"/>
        </w:rPr>
        <w:t>Signed:</w:t>
      </w:r>
    </w:p>
    <w:p w:rsidR="00571515" w:rsidRPr="00CF2649" w:rsidRDefault="00571515" w:rsidP="00A6433A">
      <w:pPr>
        <w:tabs>
          <w:tab w:val="num" w:pos="720"/>
          <w:tab w:val="left" w:pos="5040"/>
        </w:tabs>
        <w:rPr>
          <w:sz w:val="24"/>
          <w:szCs w:val="24"/>
        </w:rPr>
      </w:pPr>
      <w:r w:rsidRPr="00CF2649">
        <w:rPr>
          <w:sz w:val="24"/>
          <w:szCs w:val="24"/>
        </w:rPr>
        <w:tab/>
      </w:r>
    </w:p>
    <w:p w:rsidR="00571515" w:rsidRPr="00CF2649" w:rsidRDefault="00571515" w:rsidP="00A6433A">
      <w:pPr>
        <w:tabs>
          <w:tab w:val="num" w:pos="720"/>
          <w:tab w:val="left" w:pos="5040"/>
        </w:tabs>
        <w:rPr>
          <w:sz w:val="24"/>
          <w:szCs w:val="24"/>
        </w:rPr>
      </w:pPr>
      <w:r w:rsidRPr="00CF2649">
        <w:rPr>
          <w:sz w:val="24"/>
          <w:szCs w:val="24"/>
        </w:rPr>
        <w:tab/>
        <w:t>King County:</w:t>
      </w:r>
      <w:r w:rsidRPr="00CF2649">
        <w:rPr>
          <w:sz w:val="24"/>
          <w:szCs w:val="24"/>
        </w:rPr>
        <w:tab/>
        <w:t>Data Recipient:</w:t>
      </w:r>
    </w:p>
    <w:p w:rsidR="00571515" w:rsidRPr="00CF2649" w:rsidRDefault="00571515" w:rsidP="00A6433A">
      <w:pPr>
        <w:tabs>
          <w:tab w:val="num" w:pos="720"/>
          <w:tab w:val="left" w:pos="5040"/>
        </w:tabs>
        <w:rPr>
          <w:sz w:val="24"/>
          <w:szCs w:val="24"/>
        </w:rPr>
      </w:pPr>
    </w:p>
    <w:p w:rsidR="00571515" w:rsidRPr="00CF2649" w:rsidRDefault="00571515" w:rsidP="00A6433A">
      <w:pPr>
        <w:tabs>
          <w:tab w:val="num" w:pos="720"/>
          <w:tab w:val="left" w:pos="3600"/>
          <w:tab w:val="left" w:pos="5040"/>
          <w:tab w:val="left" w:pos="8100"/>
        </w:tabs>
        <w:rPr>
          <w:sz w:val="24"/>
          <w:szCs w:val="24"/>
          <w:u w:val="single"/>
        </w:rPr>
      </w:pPr>
      <w:r w:rsidRPr="00CF2649">
        <w:rPr>
          <w:sz w:val="24"/>
          <w:szCs w:val="24"/>
        </w:rPr>
        <w:tab/>
      </w:r>
      <w:r w:rsidRPr="00CF2649">
        <w:rPr>
          <w:sz w:val="24"/>
          <w:szCs w:val="24"/>
          <w:u w:val="single"/>
        </w:rPr>
        <w:tab/>
      </w:r>
      <w:r w:rsidRPr="00CF2649">
        <w:rPr>
          <w:sz w:val="24"/>
          <w:szCs w:val="24"/>
        </w:rPr>
        <w:tab/>
      </w:r>
      <w:r w:rsidRPr="00CF2649">
        <w:rPr>
          <w:sz w:val="24"/>
          <w:szCs w:val="24"/>
          <w:u w:val="single"/>
        </w:rPr>
        <w:tab/>
      </w:r>
    </w:p>
    <w:p w:rsidR="00571515" w:rsidRPr="00CF2649" w:rsidRDefault="00571515" w:rsidP="00A6433A">
      <w:pPr>
        <w:tabs>
          <w:tab w:val="num" w:pos="720"/>
          <w:tab w:val="left" w:pos="3600"/>
          <w:tab w:val="left" w:pos="5040"/>
          <w:tab w:val="left" w:pos="8100"/>
        </w:tabs>
        <w:ind w:left="720"/>
        <w:rPr>
          <w:sz w:val="24"/>
          <w:szCs w:val="24"/>
        </w:rPr>
      </w:pPr>
      <w:r w:rsidRPr="00CF2649">
        <w:rPr>
          <w:sz w:val="24"/>
          <w:szCs w:val="24"/>
        </w:rPr>
        <w:t>Authorized Signature</w:t>
      </w:r>
      <w:r w:rsidRPr="00CF2649">
        <w:rPr>
          <w:sz w:val="24"/>
          <w:szCs w:val="24"/>
        </w:rPr>
        <w:tab/>
      </w:r>
      <w:r w:rsidRPr="00CF2649">
        <w:rPr>
          <w:sz w:val="24"/>
          <w:szCs w:val="24"/>
        </w:rPr>
        <w:tab/>
        <w:t>Authorized Signature</w:t>
      </w:r>
    </w:p>
    <w:p w:rsidR="00571515" w:rsidRPr="00CF2649" w:rsidRDefault="00571515" w:rsidP="00A6433A">
      <w:pPr>
        <w:tabs>
          <w:tab w:val="num" w:pos="720"/>
          <w:tab w:val="left" w:pos="3600"/>
          <w:tab w:val="left" w:pos="5040"/>
          <w:tab w:val="left" w:pos="8100"/>
        </w:tabs>
        <w:ind w:left="720"/>
        <w:rPr>
          <w:sz w:val="24"/>
          <w:szCs w:val="24"/>
        </w:rPr>
      </w:pPr>
    </w:p>
    <w:p w:rsidR="00571515" w:rsidRPr="00CF2649" w:rsidRDefault="00571515" w:rsidP="00A6433A">
      <w:pPr>
        <w:tabs>
          <w:tab w:val="num" w:pos="720"/>
          <w:tab w:val="left" w:pos="3600"/>
          <w:tab w:val="left" w:pos="5040"/>
          <w:tab w:val="left" w:pos="8100"/>
        </w:tabs>
        <w:ind w:firstLine="720"/>
        <w:rPr>
          <w:sz w:val="24"/>
          <w:szCs w:val="24"/>
          <w:u w:val="single"/>
        </w:rPr>
      </w:pPr>
      <w:r w:rsidRPr="00CF2649">
        <w:rPr>
          <w:sz w:val="24"/>
          <w:szCs w:val="24"/>
          <w:u w:val="single"/>
        </w:rPr>
        <w:tab/>
      </w:r>
      <w:r w:rsidRPr="00CF2649">
        <w:rPr>
          <w:sz w:val="24"/>
          <w:szCs w:val="24"/>
        </w:rPr>
        <w:tab/>
      </w:r>
      <w:r w:rsidRPr="00CF2649">
        <w:rPr>
          <w:sz w:val="24"/>
          <w:szCs w:val="24"/>
          <w:u w:val="single"/>
        </w:rPr>
        <w:tab/>
      </w:r>
    </w:p>
    <w:p w:rsidR="00571515" w:rsidRPr="00CF2649" w:rsidRDefault="00571515" w:rsidP="00A6433A">
      <w:pPr>
        <w:tabs>
          <w:tab w:val="num" w:pos="720"/>
          <w:tab w:val="left" w:pos="3600"/>
          <w:tab w:val="left" w:pos="5040"/>
          <w:tab w:val="left" w:pos="8100"/>
        </w:tabs>
        <w:ind w:firstLine="720"/>
        <w:rPr>
          <w:sz w:val="24"/>
          <w:szCs w:val="24"/>
        </w:rPr>
      </w:pPr>
      <w:r w:rsidRPr="00CF2649">
        <w:rPr>
          <w:sz w:val="24"/>
          <w:szCs w:val="24"/>
        </w:rPr>
        <w:t>Print Name</w:t>
      </w:r>
      <w:r w:rsidRPr="00CF2649">
        <w:rPr>
          <w:sz w:val="24"/>
          <w:szCs w:val="24"/>
        </w:rPr>
        <w:tab/>
      </w:r>
      <w:r w:rsidRPr="00CF2649">
        <w:rPr>
          <w:sz w:val="24"/>
          <w:szCs w:val="24"/>
        </w:rPr>
        <w:tab/>
        <w:t>Print Name</w:t>
      </w:r>
    </w:p>
    <w:p w:rsidR="00571515" w:rsidRPr="00CF2649" w:rsidRDefault="00571515" w:rsidP="00A6433A">
      <w:pPr>
        <w:tabs>
          <w:tab w:val="num" w:pos="720"/>
          <w:tab w:val="left" w:pos="3600"/>
          <w:tab w:val="left" w:pos="5040"/>
          <w:tab w:val="left" w:pos="8100"/>
        </w:tabs>
        <w:rPr>
          <w:sz w:val="24"/>
          <w:szCs w:val="24"/>
        </w:rPr>
      </w:pPr>
    </w:p>
    <w:p w:rsidR="00571515" w:rsidRPr="00CF2649" w:rsidRDefault="00571515" w:rsidP="00A6433A">
      <w:pPr>
        <w:tabs>
          <w:tab w:val="num" w:pos="720"/>
          <w:tab w:val="left" w:pos="3600"/>
          <w:tab w:val="left" w:pos="5040"/>
          <w:tab w:val="left" w:pos="8100"/>
        </w:tabs>
        <w:rPr>
          <w:sz w:val="24"/>
          <w:szCs w:val="24"/>
        </w:rPr>
      </w:pPr>
      <w:r w:rsidRPr="00CF2649">
        <w:rPr>
          <w:sz w:val="24"/>
          <w:szCs w:val="24"/>
        </w:rPr>
        <w:tab/>
      </w:r>
      <w:r w:rsidRPr="00CF2649">
        <w:rPr>
          <w:sz w:val="24"/>
          <w:szCs w:val="24"/>
          <w:u w:val="single"/>
        </w:rPr>
        <w:tab/>
      </w:r>
      <w:r w:rsidRPr="00CF2649">
        <w:rPr>
          <w:sz w:val="24"/>
          <w:szCs w:val="24"/>
        </w:rPr>
        <w:tab/>
      </w:r>
      <w:r w:rsidRPr="00CF2649">
        <w:rPr>
          <w:sz w:val="24"/>
          <w:szCs w:val="24"/>
          <w:u w:val="single"/>
        </w:rPr>
        <w:tab/>
      </w:r>
    </w:p>
    <w:p w:rsidR="00571515" w:rsidRPr="00CF2649" w:rsidRDefault="00571515" w:rsidP="00A6433A">
      <w:pPr>
        <w:tabs>
          <w:tab w:val="num" w:pos="720"/>
          <w:tab w:val="left" w:pos="3600"/>
          <w:tab w:val="left" w:pos="5040"/>
          <w:tab w:val="left" w:pos="8100"/>
        </w:tabs>
        <w:rPr>
          <w:sz w:val="24"/>
          <w:szCs w:val="24"/>
        </w:rPr>
      </w:pPr>
      <w:r w:rsidRPr="00CF2649">
        <w:rPr>
          <w:sz w:val="24"/>
          <w:szCs w:val="24"/>
        </w:rPr>
        <w:tab/>
        <w:t>Print Title</w:t>
      </w:r>
      <w:r w:rsidRPr="00CF2649">
        <w:rPr>
          <w:sz w:val="24"/>
          <w:szCs w:val="24"/>
        </w:rPr>
        <w:tab/>
      </w:r>
      <w:r w:rsidRPr="00CF2649">
        <w:rPr>
          <w:sz w:val="24"/>
          <w:szCs w:val="24"/>
        </w:rPr>
        <w:tab/>
        <w:t>Print Title</w:t>
      </w:r>
    </w:p>
    <w:p w:rsidR="00571515" w:rsidRPr="00CF2649" w:rsidRDefault="00571515" w:rsidP="00A6433A">
      <w:pPr>
        <w:tabs>
          <w:tab w:val="num" w:pos="720"/>
          <w:tab w:val="left" w:pos="3600"/>
          <w:tab w:val="left" w:pos="5040"/>
          <w:tab w:val="left" w:pos="8100"/>
        </w:tabs>
        <w:rPr>
          <w:sz w:val="24"/>
          <w:szCs w:val="24"/>
        </w:rPr>
      </w:pPr>
    </w:p>
    <w:p w:rsidR="00571515" w:rsidRPr="00CF2649" w:rsidRDefault="00571515" w:rsidP="00A6433A">
      <w:pPr>
        <w:tabs>
          <w:tab w:val="num" w:pos="720"/>
          <w:tab w:val="left" w:pos="3600"/>
          <w:tab w:val="left" w:pos="5040"/>
          <w:tab w:val="left" w:pos="8100"/>
        </w:tabs>
        <w:rPr>
          <w:sz w:val="24"/>
          <w:szCs w:val="24"/>
        </w:rPr>
      </w:pPr>
      <w:r w:rsidRPr="00CF2649">
        <w:rPr>
          <w:sz w:val="24"/>
          <w:szCs w:val="24"/>
        </w:rPr>
        <w:tab/>
      </w:r>
      <w:r w:rsidRPr="00CF2649">
        <w:rPr>
          <w:sz w:val="24"/>
          <w:szCs w:val="24"/>
          <w:u w:val="single"/>
        </w:rPr>
        <w:tab/>
      </w:r>
      <w:r w:rsidRPr="00CF2649">
        <w:rPr>
          <w:sz w:val="24"/>
          <w:szCs w:val="24"/>
        </w:rPr>
        <w:tab/>
      </w:r>
      <w:r w:rsidRPr="00CF2649">
        <w:rPr>
          <w:sz w:val="24"/>
          <w:szCs w:val="24"/>
          <w:u w:val="single"/>
        </w:rPr>
        <w:tab/>
      </w:r>
    </w:p>
    <w:p w:rsidR="00571515" w:rsidRPr="00CF2649" w:rsidRDefault="00571515" w:rsidP="00A6433A">
      <w:pPr>
        <w:tabs>
          <w:tab w:val="num" w:pos="720"/>
          <w:tab w:val="left" w:pos="3600"/>
          <w:tab w:val="left" w:pos="5040"/>
          <w:tab w:val="left" w:pos="8100"/>
        </w:tabs>
        <w:rPr>
          <w:sz w:val="24"/>
          <w:szCs w:val="24"/>
        </w:rPr>
      </w:pPr>
      <w:r w:rsidRPr="00CF2649">
        <w:rPr>
          <w:sz w:val="24"/>
          <w:szCs w:val="24"/>
        </w:rPr>
        <w:tab/>
        <w:t>Date</w:t>
      </w:r>
      <w:r w:rsidRPr="00CF2649">
        <w:rPr>
          <w:sz w:val="24"/>
          <w:szCs w:val="24"/>
        </w:rPr>
        <w:tab/>
      </w:r>
      <w:r w:rsidRPr="00CF2649">
        <w:rPr>
          <w:sz w:val="24"/>
          <w:szCs w:val="24"/>
        </w:rPr>
        <w:tab/>
      </w:r>
      <w:proofErr w:type="spellStart"/>
      <w:r w:rsidRPr="00CF2649">
        <w:rPr>
          <w:sz w:val="24"/>
          <w:szCs w:val="24"/>
        </w:rPr>
        <w:t>Date</w:t>
      </w:r>
      <w:proofErr w:type="spellEnd"/>
    </w:p>
    <w:p w:rsidR="00571515" w:rsidRPr="00CF2649" w:rsidRDefault="00571515" w:rsidP="00A6433A">
      <w:pPr>
        <w:tabs>
          <w:tab w:val="num" w:pos="720"/>
          <w:tab w:val="left" w:pos="3600"/>
          <w:tab w:val="left" w:pos="5040"/>
          <w:tab w:val="left" w:pos="8100"/>
        </w:tabs>
        <w:rPr>
          <w:sz w:val="24"/>
          <w:szCs w:val="24"/>
        </w:rPr>
      </w:pPr>
      <w:r w:rsidRPr="00CF2649">
        <w:rPr>
          <w:sz w:val="24"/>
          <w:szCs w:val="24"/>
        </w:rPr>
        <w:tab/>
      </w:r>
      <w:r w:rsidRPr="00CF2649">
        <w:rPr>
          <w:sz w:val="24"/>
          <w:szCs w:val="24"/>
          <w:u w:val="single"/>
        </w:rPr>
        <w:t xml:space="preserve"> </w:t>
      </w:r>
    </w:p>
    <w:p w:rsidR="00571515" w:rsidRPr="00CF2649" w:rsidRDefault="00571515" w:rsidP="00A6433A">
      <w:pPr>
        <w:tabs>
          <w:tab w:val="num" w:pos="720"/>
          <w:tab w:val="left" w:pos="3600"/>
          <w:tab w:val="left" w:pos="5040"/>
          <w:tab w:val="left" w:pos="8100"/>
        </w:tabs>
        <w:rPr>
          <w:sz w:val="24"/>
          <w:szCs w:val="24"/>
        </w:rPr>
      </w:pPr>
      <w:r w:rsidRPr="00CF2649">
        <w:rPr>
          <w:sz w:val="24"/>
          <w:szCs w:val="24"/>
        </w:rPr>
        <w:tab/>
        <w:t>Mailing Address</w:t>
      </w:r>
      <w:r w:rsidRPr="00CF2649">
        <w:rPr>
          <w:sz w:val="24"/>
          <w:szCs w:val="24"/>
        </w:rPr>
        <w:tab/>
      </w:r>
      <w:r w:rsidRPr="00CF2649">
        <w:rPr>
          <w:sz w:val="24"/>
          <w:szCs w:val="24"/>
        </w:rPr>
        <w:tab/>
        <w:t>Mailing Address</w:t>
      </w:r>
    </w:p>
    <w:p w:rsidR="00571515" w:rsidRPr="00CF2649" w:rsidRDefault="00571515" w:rsidP="00A6433A">
      <w:pPr>
        <w:tabs>
          <w:tab w:val="num" w:pos="720"/>
          <w:tab w:val="left" w:pos="3600"/>
          <w:tab w:val="left" w:pos="5040"/>
          <w:tab w:val="left" w:pos="8100"/>
        </w:tabs>
        <w:rPr>
          <w:sz w:val="24"/>
          <w:szCs w:val="24"/>
          <w:u w:val="single"/>
        </w:rPr>
      </w:pPr>
    </w:p>
    <w:p w:rsidR="00571515" w:rsidRPr="00CF2649" w:rsidRDefault="00571515" w:rsidP="00A6433A">
      <w:pPr>
        <w:tabs>
          <w:tab w:val="num" w:pos="720"/>
          <w:tab w:val="left" w:pos="3600"/>
          <w:tab w:val="left" w:pos="5040"/>
          <w:tab w:val="left" w:pos="8100"/>
        </w:tabs>
        <w:rPr>
          <w:sz w:val="24"/>
          <w:szCs w:val="24"/>
          <w:u w:val="single"/>
        </w:rPr>
      </w:pPr>
      <w:r w:rsidRPr="00CF2649">
        <w:rPr>
          <w:sz w:val="24"/>
          <w:szCs w:val="24"/>
        </w:rPr>
        <w:tab/>
      </w:r>
      <w:r w:rsidRPr="00CF2649">
        <w:rPr>
          <w:sz w:val="24"/>
          <w:szCs w:val="24"/>
          <w:u w:val="single"/>
        </w:rPr>
        <w:tab/>
      </w:r>
      <w:r w:rsidRPr="00CF2649">
        <w:rPr>
          <w:sz w:val="24"/>
          <w:szCs w:val="24"/>
        </w:rPr>
        <w:tab/>
      </w:r>
      <w:r w:rsidRPr="00CF2649">
        <w:rPr>
          <w:sz w:val="24"/>
          <w:szCs w:val="24"/>
          <w:u w:val="single"/>
        </w:rPr>
        <w:tab/>
      </w:r>
    </w:p>
    <w:p w:rsidR="00571515" w:rsidRPr="00CF2649" w:rsidRDefault="00571515" w:rsidP="00A6433A">
      <w:pPr>
        <w:tabs>
          <w:tab w:val="num" w:pos="720"/>
          <w:tab w:val="left" w:pos="3600"/>
          <w:tab w:val="left" w:pos="5040"/>
          <w:tab w:val="left" w:pos="8100"/>
        </w:tabs>
        <w:rPr>
          <w:sz w:val="24"/>
          <w:szCs w:val="24"/>
        </w:rPr>
      </w:pPr>
      <w:r w:rsidRPr="00CF2649">
        <w:rPr>
          <w:sz w:val="24"/>
          <w:szCs w:val="24"/>
        </w:rPr>
        <w:tab/>
      </w:r>
    </w:p>
    <w:p w:rsidR="00571515" w:rsidRPr="00CF2649" w:rsidRDefault="00571515" w:rsidP="00A6433A">
      <w:pPr>
        <w:tabs>
          <w:tab w:val="num" w:pos="720"/>
          <w:tab w:val="left" w:pos="3600"/>
          <w:tab w:val="left" w:pos="5040"/>
          <w:tab w:val="left" w:pos="8100"/>
        </w:tabs>
        <w:rPr>
          <w:sz w:val="24"/>
          <w:szCs w:val="24"/>
          <w:u w:val="single"/>
        </w:rPr>
      </w:pPr>
      <w:r w:rsidRPr="00CF2649">
        <w:rPr>
          <w:sz w:val="24"/>
          <w:szCs w:val="24"/>
        </w:rPr>
        <w:tab/>
      </w:r>
      <w:r w:rsidRPr="00CF2649">
        <w:rPr>
          <w:sz w:val="24"/>
          <w:szCs w:val="24"/>
          <w:u w:val="single"/>
        </w:rPr>
        <w:tab/>
      </w:r>
      <w:r w:rsidRPr="00CF2649">
        <w:rPr>
          <w:sz w:val="24"/>
          <w:szCs w:val="24"/>
        </w:rPr>
        <w:tab/>
      </w:r>
      <w:r w:rsidRPr="00CF2649">
        <w:rPr>
          <w:sz w:val="24"/>
          <w:szCs w:val="24"/>
          <w:u w:val="single"/>
        </w:rPr>
        <w:tab/>
      </w:r>
    </w:p>
    <w:p w:rsidR="00571515" w:rsidRPr="00CF2649" w:rsidRDefault="00571515" w:rsidP="00A6433A">
      <w:pPr>
        <w:tabs>
          <w:tab w:val="num" w:pos="720"/>
          <w:tab w:val="left" w:pos="3600"/>
          <w:tab w:val="left" w:pos="5040"/>
          <w:tab w:val="left" w:pos="8100"/>
        </w:tabs>
        <w:rPr>
          <w:sz w:val="24"/>
          <w:szCs w:val="24"/>
        </w:rPr>
      </w:pPr>
      <w:r w:rsidRPr="00CF2649">
        <w:rPr>
          <w:sz w:val="24"/>
          <w:szCs w:val="24"/>
        </w:rPr>
        <w:tab/>
        <w:t>City, State, Zip + 4</w:t>
      </w:r>
      <w:r w:rsidRPr="00CF2649">
        <w:rPr>
          <w:sz w:val="24"/>
          <w:szCs w:val="24"/>
        </w:rPr>
        <w:tab/>
      </w:r>
      <w:r w:rsidRPr="00CF2649">
        <w:rPr>
          <w:sz w:val="24"/>
          <w:szCs w:val="24"/>
        </w:rPr>
        <w:tab/>
        <w:t>City, State, Zip + 4</w:t>
      </w:r>
    </w:p>
    <w:p w:rsidR="00BA3512" w:rsidRPr="00CF2649" w:rsidRDefault="00BA3512" w:rsidP="00A6433A">
      <w:pPr>
        <w:tabs>
          <w:tab w:val="left" w:pos="4320"/>
          <w:tab w:val="left" w:pos="5040"/>
          <w:tab w:val="left" w:pos="9360"/>
        </w:tabs>
        <w:rPr>
          <w:sz w:val="24"/>
          <w:szCs w:val="24"/>
        </w:rPr>
      </w:pPr>
    </w:p>
    <w:sectPr w:rsidR="00BA3512" w:rsidRPr="00CF2649" w:rsidSect="00AC3919">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576" w:gutter="0"/>
      <w:pgNumType w:fmt="lowerRoman"/>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07A" w:rsidRDefault="00DB207A">
      <w:r>
        <w:separator/>
      </w:r>
    </w:p>
  </w:endnote>
  <w:endnote w:type="continuationSeparator" w:id="0">
    <w:p w:rsidR="00DB207A" w:rsidRDefault="00DB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315" w:rsidRDefault="008F7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315" w:rsidRDefault="008F73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315" w:rsidRDefault="008F7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07A" w:rsidRDefault="00DB207A">
      <w:r>
        <w:separator/>
      </w:r>
    </w:p>
  </w:footnote>
  <w:footnote w:type="continuationSeparator" w:id="0">
    <w:p w:rsidR="00DB207A" w:rsidRDefault="00DB2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315" w:rsidRDefault="008F7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F2A" w:rsidRPr="004B0B83" w:rsidRDefault="00C25F2A" w:rsidP="001D49F4">
    <w:pPr>
      <w:pStyle w:val="Header"/>
      <w:pBdr>
        <w:bottom w:val="double" w:sz="4" w:space="1" w:color="auto"/>
      </w:pBdr>
      <w:jc w:val="right"/>
      <w:rPr>
        <w:sz w:val="24"/>
        <w:szCs w:val="24"/>
      </w:rPr>
    </w:pPr>
    <w:r w:rsidRPr="004B0B83">
      <w:rPr>
        <w:sz w:val="24"/>
        <w:szCs w:val="24"/>
      </w:rPr>
      <w:t xml:space="preserve">Section </w:t>
    </w:r>
    <w:r w:rsidR="008F0891">
      <w:rPr>
        <w:sz w:val="24"/>
        <w:szCs w:val="24"/>
      </w:rPr>
      <w:t>16</w:t>
    </w:r>
    <w:r w:rsidRPr="004B0B83">
      <w:rPr>
        <w:sz w:val="24"/>
        <w:szCs w:val="24"/>
      </w:rPr>
      <w:t xml:space="preserve">, Attachment </w:t>
    </w:r>
    <w:r w:rsidR="002F22EB" w:rsidRPr="004B0B83">
      <w:rPr>
        <w:sz w:val="24"/>
        <w:szCs w:val="24"/>
      </w:rPr>
      <w:t>A, Appendix 21</w:t>
    </w:r>
  </w:p>
  <w:p w:rsidR="00C25F2A" w:rsidRPr="004B0B83" w:rsidRDefault="00C25F2A" w:rsidP="00247EB4">
    <w:pPr>
      <w:pStyle w:val="Header"/>
      <w:spacing w:after="240"/>
      <w:jc w:val="right"/>
      <w:rPr>
        <w:sz w:val="24"/>
        <w:szCs w:val="24"/>
      </w:rPr>
    </w:pPr>
    <w:r w:rsidRPr="004B0B83">
      <w:rPr>
        <w:sz w:val="24"/>
        <w:szCs w:val="24"/>
      </w:rPr>
      <w:t xml:space="preserve">form page </w:t>
    </w:r>
    <w:r w:rsidRPr="004B0B83">
      <w:rPr>
        <w:sz w:val="24"/>
        <w:szCs w:val="24"/>
      </w:rPr>
      <w:fldChar w:fldCharType="begin"/>
    </w:r>
    <w:r w:rsidRPr="004B0B83">
      <w:rPr>
        <w:sz w:val="24"/>
        <w:szCs w:val="24"/>
      </w:rPr>
      <w:instrText xml:space="preserve"> PAGE   \* MERGEFORMAT </w:instrText>
    </w:r>
    <w:r w:rsidRPr="004B0B83">
      <w:rPr>
        <w:sz w:val="24"/>
        <w:szCs w:val="24"/>
      </w:rPr>
      <w:fldChar w:fldCharType="separate"/>
    </w:r>
    <w:r w:rsidR="0081612C">
      <w:rPr>
        <w:noProof/>
        <w:sz w:val="24"/>
        <w:szCs w:val="24"/>
      </w:rPr>
      <w:t>vi</w:t>
    </w:r>
    <w:r w:rsidRPr="004B0B83">
      <w:rPr>
        <w:noProof/>
        <w:sz w:val="24"/>
        <w:szCs w:val="24"/>
      </w:rPr>
      <w:fldChar w:fldCharType="end"/>
    </w:r>
    <w:r w:rsidR="00682431" w:rsidRPr="004B0B83">
      <w:rPr>
        <w:noProof/>
        <w:sz w:val="24"/>
        <w:szCs w:val="24"/>
      </w:rPr>
      <w:t xml:space="preserve"> of </w:t>
    </w:r>
    <w:r w:rsidR="00682431" w:rsidRPr="004B0B83">
      <w:rPr>
        <w:noProof/>
        <w:sz w:val="24"/>
        <w:szCs w:val="24"/>
      </w:rPr>
      <w:fldChar w:fldCharType="begin"/>
    </w:r>
    <w:r w:rsidR="00682431" w:rsidRPr="004B0B83">
      <w:rPr>
        <w:noProof/>
        <w:sz w:val="24"/>
        <w:szCs w:val="24"/>
      </w:rPr>
      <w:instrText xml:space="preserve"> NUMPAGES  \* roman  \* MERGEFORMAT </w:instrText>
    </w:r>
    <w:r w:rsidR="00682431" w:rsidRPr="004B0B83">
      <w:rPr>
        <w:noProof/>
        <w:sz w:val="24"/>
        <w:szCs w:val="24"/>
      </w:rPr>
      <w:fldChar w:fldCharType="separate"/>
    </w:r>
    <w:r w:rsidR="0081612C">
      <w:rPr>
        <w:noProof/>
        <w:sz w:val="24"/>
        <w:szCs w:val="24"/>
      </w:rPr>
      <w:t>vi</w:t>
    </w:r>
    <w:r w:rsidR="00682431" w:rsidRPr="004B0B83">
      <w:rPr>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315" w:rsidRDefault="008F7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0DAAC0C"/>
    <w:lvl w:ilvl="0">
      <w:numFmt w:val="bullet"/>
      <w:lvlText w:val="*"/>
      <w:lvlJc w:val="left"/>
    </w:lvl>
  </w:abstractNum>
  <w:abstractNum w:abstractNumId="1" w15:restartNumberingAfterBreak="0">
    <w:nsid w:val="01000F05"/>
    <w:multiLevelType w:val="hybridMultilevel"/>
    <w:tmpl w:val="93F6BF10"/>
    <w:lvl w:ilvl="0" w:tplc="1A52178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3521D10"/>
    <w:multiLevelType w:val="hybridMultilevel"/>
    <w:tmpl w:val="948C3276"/>
    <w:lvl w:ilvl="0" w:tplc="1E40EBA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4F597A"/>
    <w:multiLevelType w:val="hybridMultilevel"/>
    <w:tmpl w:val="8A8E045A"/>
    <w:lvl w:ilvl="0" w:tplc="F6F244CC">
      <w:start w:val="1"/>
      <w:numFmt w:val="low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5F41FFA"/>
    <w:multiLevelType w:val="hybridMultilevel"/>
    <w:tmpl w:val="8356DD1E"/>
    <w:lvl w:ilvl="0" w:tplc="7BA02EDE">
      <w:start w:val="1"/>
      <w:numFmt w:val="low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FC1C7B"/>
    <w:multiLevelType w:val="multilevel"/>
    <w:tmpl w:val="112C1E94"/>
    <w:lvl w:ilvl="0">
      <w:start w:val="1"/>
      <w:numFmt w:val="upperLetter"/>
      <w:lvlText w:val="%1."/>
      <w:lvlJc w:val="left"/>
      <w:pPr>
        <w:tabs>
          <w:tab w:val="num" w:pos="1080"/>
        </w:tabs>
        <w:ind w:left="1080" w:hanging="360"/>
      </w:pPr>
      <w:rPr>
        <w:rFonts w:hint="default"/>
        <w:color w:val="auto"/>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7F85338"/>
    <w:multiLevelType w:val="hybridMultilevel"/>
    <w:tmpl w:val="A0020CE2"/>
    <w:lvl w:ilvl="0" w:tplc="F6F244CC">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0D1551"/>
    <w:multiLevelType w:val="hybridMultilevel"/>
    <w:tmpl w:val="9A64733E"/>
    <w:lvl w:ilvl="0" w:tplc="55B43FA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B4A46F8"/>
    <w:multiLevelType w:val="hybridMultilevel"/>
    <w:tmpl w:val="9D649D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B5E4AF6"/>
    <w:multiLevelType w:val="hybridMultilevel"/>
    <w:tmpl w:val="7194BF0A"/>
    <w:lvl w:ilvl="0" w:tplc="4544A98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E4230C2"/>
    <w:multiLevelType w:val="hybridMultilevel"/>
    <w:tmpl w:val="BCB0309C"/>
    <w:lvl w:ilvl="0" w:tplc="F6F24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F40415E"/>
    <w:multiLevelType w:val="hybridMultilevel"/>
    <w:tmpl w:val="40A6726C"/>
    <w:lvl w:ilvl="0" w:tplc="30E8B848">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05F5099"/>
    <w:multiLevelType w:val="hybridMultilevel"/>
    <w:tmpl w:val="8CB456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9602FC1"/>
    <w:multiLevelType w:val="hybridMultilevel"/>
    <w:tmpl w:val="7F869C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1CC03333"/>
    <w:multiLevelType w:val="singleLevel"/>
    <w:tmpl w:val="E614460C"/>
    <w:lvl w:ilvl="0">
      <w:start w:val="1"/>
      <w:numFmt w:val="upperLetter"/>
      <w:lvlText w:val="%1."/>
      <w:lvlJc w:val="left"/>
      <w:pPr>
        <w:tabs>
          <w:tab w:val="num" w:pos="1440"/>
        </w:tabs>
        <w:ind w:left="1440" w:hanging="720"/>
      </w:pPr>
      <w:rPr>
        <w:rFonts w:hint="default"/>
        <w:b/>
      </w:rPr>
    </w:lvl>
  </w:abstractNum>
  <w:abstractNum w:abstractNumId="15" w15:restartNumberingAfterBreak="0">
    <w:nsid w:val="1D15677B"/>
    <w:multiLevelType w:val="hybridMultilevel"/>
    <w:tmpl w:val="5E6E2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2E6E78"/>
    <w:multiLevelType w:val="hybridMultilevel"/>
    <w:tmpl w:val="7AD24694"/>
    <w:lvl w:ilvl="0" w:tplc="F6F244CC">
      <w:start w:val="1"/>
      <w:numFmt w:val="lowerLetter"/>
      <w:lvlText w:val="%1."/>
      <w:lvlJc w:val="left"/>
      <w:pPr>
        <w:ind w:left="1080" w:hanging="360"/>
      </w:pPr>
      <w:rPr>
        <w:rFonts w:hint="default"/>
      </w:rPr>
    </w:lvl>
    <w:lvl w:ilvl="1" w:tplc="55B43FAC">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7909F3"/>
    <w:multiLevelType w:val="singleLevel"/>
    <w:tmpl w:val="C98228DC"/>
    <w:lvl w:ilvl="0">
      <w:start w:val="1"/>
      <w:numFmt w:val="upperLetter"/>
      <w:lvlText w:val="%1."/>
      <w:lvlJc w:val="left"/>
      <w:pPr>
        <w:tabs>
          <w:tab w:val="num" w:pos="720"/>
        </w:tabs>
        <w:ind w:left="720" w:hanging="720"/>
      </w:pPr>
      <w:rPr>
        <w:rFonts w:hint="default"/>
      </w:rPr>
    </w:lvl>
  </w:abstractNum>
  <w:abstractNum w:abstractNumId="18" w15:restartNumberingAfterBreak="0">
    <w:nsid w:val="2ED562FA"/>
    <w:multiLevelType w:val="hybridMultilevel"/>
    <w:tmpl w:val="C0CCD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140A9B"/>
    <w:multiLevelType w:val="multilevel"/>
    <w:tmpl w:val="610C95F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3092DFF"/>
    <w:multiLevelType w:val="multilevel"/>
    <w:tmpl w:val="7304DF2A"/>
    <w:lvl w:ilvl="0">
      <w:start w:val="1"/>
      <w:numFmt w:val="upperRoman"/>
      <w:lvlText w:val="%1."/>
      <w:lvlJc w:val="left"/>
      <w:pPr>
        <w:tabs>
          <w:tab w:val="num" w:pos="720"/>
        </w:tabs>
        <w:ind w:left="720" w:hanging="720"/>
      </w:pPr>
      <w:rPr>
        <w:rFonts w:ascii="Arial" w:hAnsi="Arial" w:hint="default"/>
        <w:b/>
        <w:i w:val="0"/>
        <w:sz w:val="22"/>
        <w:u w:val="none"/>
      </w:rPr>
    </w:lvl>
    <w:lvl w:ilvl="1">
      <w:start w:val="1"/>
      <w:numFmt w:val="upperLetter"/>
      <w:lvlText w:val="%2."/>
      <w:lvlJc w:val="left"/>
      <w:pPr>
        <w:tabs>
          <w:tab w:val="num" w:pos="1080"/>
        </w:tabs>
        <w:ind w:left="1080" w:hanging="360"/>
      </w:pPr>
      <w:rPr>
        <w:rFonts w:ascii="Arial" w:hAnsi="Arial" w:hint="default"/>
        <w:b w:val="0"/>
        <w:i w:val="0"/>
        <w:sz w:val="22"/>
        <w:u w:val="none"/>
      </w:rPr>
    </w:lvl>
    <w:lvl w:ilvl="2">
      <w:start w:val="1"/>
      <w:numFmt w:val="decimal"/>
      <w:lvlText w:val="%3."/>
      <w:lvlJc w:val="left"/>
      <w:pPr>
        <w:tabs>
          <w:tab w:val="num" w:pos="1440"/>
        </w:tabs>
        <w:ind w:left="1440" w:hanging="360"/>
      </w:pPr>
      <w:rPr>
        <w:rFonts w:ascii="Arial" w:hAnsi="Arial" w:hint="default"/>
        <w:b w:val="0"/>
        <w:i w:val="0"/>
        <w:sz w:val="22"/>
        <w:u w:val="none"/>
      </w:rPr>
    </w:lvl>
    <w:lvl w:ilvl="3">
      <w:start w:val="1"/>
      <w:numFmt w:val="lowerLetter"/>
      <w:lvlText w:val="%4."/>
      <w:lvlJc w:val="left"/>
      <w:pPr>
        <w:tabs>
          <w:tab w:val="num" w:pos="1800"/>
        </w:tabs>
        <w:ind w:left="1800" w:hanging="360"/>
      </w:pPr>
      <w:rPr>
        <w:rFonts w:ascii="Arial" w:hAnsi="Arial" w:hint="default"/>
        <w:b w:val="0"/>
        <w:i w:val="0"/>
        <w:sz w:val="22"/>
        <w:u w:val="none"/>
      </w:rPr>
    </w:lvl>
    <w:lvl w:ilvl="4">
      <w:start w:val="1"/>
      <w:numFmt w:val="lowerRoman"/>
      <w:lvlText w:val="%5."/>
      <w:lvlJc w:val="left"/>
      <w:pPr>
        <w:tabs>
          <w:tab w:val="num" w:pos="2520"/>
        </w:tabs>
        <w:ind w:left="2160" w:hanging="360"/>
      </w:pPr>
      <w:rPr>
        <w:rFonts w:ascii="Arial" w:hAnsi="Arial" w:hint="default"/>
        <w:b w:val="0"/>
        <w:i w:val="0"/>
        <w:sz w:val="22"/>
        <w:u w:val="none"/>
      </w:rPr>
    </w:lvl>
    <w:lvl w:ilvl="5">
      <w:start w:val="1"/>
      <w:numFmt w:val="lowerLetter"/>
      <w:lvlText w:val="%6)"/>
      <w:lvlJc w:val="left"/>
      <w:pPr>
        <w:tabs>
          <w:tab w:val="num" w:pos="2520"/>
        </w:tabs>
        <w:ind w:left="2520" w:hanging="360"/>
      </w:pPr>
      <w:rPr>
        <w:rFonts w:ascii="Arial" w:hAnsi="Arial" w:hint="default"/>
        <w:b w:val="0"/>
        <w:i w:val="0"/>
        <w:sz w:val="22"/>
        <w:u w:val="none"/>
      </w:rPr>
    </w:lvl>
    <w:lvl w:ilvl="6">
      <w:start w:val="1"/>
      <w:numFmt w:val="lowerRoman"/>
      <w:lvlText w:val="%7)"/>
      <w:lvlJc w:val="left"/>
      <w:pPr>
        <w:tabs>
          <w:tab w:val="num" w:pos="3240"/>
        </w:tabs>
        <w:ind w:left="2880" w:hanging="360"/>
      </w:pPr>
      <w:rPr>
        <w:rFonts w:ascii="Arial" w:hAnsi="Arial" w:hint="default"/>
        <w:sz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F7F19"/>
    <w:multiLevelType w:val="singleLevel"/>
    <w:tmpl w:val="FCF6EDDA"/>
    <w:lvl w:ilvl="0">
      <w:start w:val="1"/>
      <w:numFmt w:val="decimal"/>
      <w:lvlText w:val="%1."/>
      <w:lvlJc w:val="left"/>
      <w:pPr>
        <w:tabs>
          <w:tab w:val="num" w:pos="360"/>
        </w:tabs>
        <w:ind w:left="360" w:hanging="360"/>
      </w:pPr>
    </w:lvl>
  </w:abstractNum>
  <w:abstractNum w:abstractNumId="22" w15:restartNumberingAfterBreak="0">
    <w:nsid w:val="3CE1403A"/>
    <w:multiLevelType w:val="multilevel"/>
    <w:tmpl w:val="BD42465A"/>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3DAF292C"/>
    <w:multiLevelType w:val="singleLevel"/>
    <w:tmpl w:val="CC8C9506"/>
    <w:lvl w:ilvl="0">
      <w:start w:val="2"/>
      <w:numFmt w:val="upperRoman"/>
      <w:lvlText w:val="%1."/>
      <w:lvlJc w:val="left"/>
      <w:pPr>
        <w:tabs>
          <w:tab w:val="num" w:pos="720"/>
        </w:tabs>
        <w:ind w:left="720" w:hanging="720"/>
      </w:pPr>
      <w:rPr>
        <w:rFonts w:hint="default"/>
      </w:rPr>
    </w:lvl>
  </w:abstractNum>
  <w:abstractNum w:abstractNumId="24" w15:restartNumberingAfterBreak="0">
    <w:nsid w:val="40485385"/>
    <w:multiLevelType w:val="hybridMultilevel"/>
    <w:tmpl w:val="53FE9060"/>
    <w:lvl w:ilvl="0" w:tplc="1942495A">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22A0390"/>
    <w:multiLevelType w:val="singleLevel"/>
    <w:tmpl w:val="F3A0E186"/>
    <w:lvl w:ilvl="0">
      <w:start w:val="1"/>
      <w:numFmt w:val="decimal"/>
      <w:lvlText w:val="%1."/>
      <w:lvlJc w:val="left"/>
      <w:pPr>
        <w:tabs>
          <w:tab w:val="num" w:pos="360"/>
        </w:tabs>
        <w:ind w:left="360" w:hanging="360"/>
      </w:pPr>
    </w:lvl>
  </w:abstractNum>
  <w:abstractNum w:abstractNumId="26" w15:restartNumberingAfterBreak="0">
    <w:nsid w:val="45B87708"/>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464F09F6"/>
    <w:multiLevelType w:val="hybridMultilevel"/>
    <w:tmpl w:val="1BE6B004"/>
    <w:lvl w:ilvl="0" w:tplc="45B20FD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42573D"/>
    <w:multiLevelType w:val="multilevel"/>
    <w:tmpl w:val="7304DF2A"/>
    <w:lvl w:ilvl="0">
      <w:start w:val="1"/>
      <w:numFmt w:val="upperRoman"/>
      <w:lvlText w:val="%1."/>
      <w:lvlJc w:val="left"/>
      <w:pPr>
        <w:tabs>
          <w:tab w:val="num" w:pos="720"/>
        </w:tabs>
        <w:ind w:left="720" w:hanging="720"/>
      </w:pPr>
      <w:rPr>
        <w:rFonts w:ascii="Arial" w:hAnsi="Arial" w:hint="default"/>
        <w:b/>
        <w:i w:val="0"/>
        <w:sz w:val="22"/>
        <w:u w:val="none"/>
      </w:rPr>
    </w:lvl>
    <w:lvl w:ilvl="1">
      <w:start w:val="1"/>
      <w:numFmt w:val="upperLetter"/>
      <w:lvlText w:val="%2."/>
      <w:lvlJc w:val="left"/>
      <w:pPr>
        <w:tabs>
          <w:tab w:val="num" w:pos="1080"/>
        </w:tabs>
        <w:ind w:left="1080" w:hanging="360"/>
      </w:pPr>
      <w:rPr>
        <w:rFonts w:ascii="Arial" w:hAnsi="Arial" w:hint="default"/>
        <w:b w:val="0"/>
        <w:i w:val="0"/>
        <w:sz w:val="22"/>
        <w:u w:val="none"/>
      </w:rPr>
    </w:lvl>
    <w:lvl w:ilvl="2">
      <w:start w:val="1"/>
      <w:numFmt w:val="decimal"/>
      <w:lvlText w:val="%3."/>
      <w:lvlJc w:val="left"/>
      <w:pPr>
        <w:tabs>
          <w:tab w:val="num" w:pos="1440"/>
        </w:tabs>
        <w:ind w:left="1440" w:hanging="360"/>
      </w:pPr>
      <w:rPr>
        <w:rFonts w:ascii="Arial" w:hAnsi="Arial" w:hint="default"/>
        <w:b w:val="0"/>
        <w:i w:val="0"/>
        <w:sz w:val="22"/>
        <w:u w:val="none"/>
      </w:rPr>
    </w:lvl>
    <w:lvl w:ilvl="3">
      <w:start w:val="1"/>
      <w:numFmt w:val="lowerLetter"/>
      <w:lvlText w:val="%4."/>
      <w:lvlJc w:val="left"/>
      <w:pPr>
        <w:tabs>
          <w:tab w:val="num" w:pos="1800"/>
        </w:tabs>
        <w:ind w:left="1800" w:hanging="360"/>
      </w:pPr>
      <w:rPr>
        <w:rFonts w:ascii="Arial" w:hAnsi="Arial" w:hint="default"/>
        <w:b w:val="0"/>
        <w:i w:val="0"/>
        <w:sz w:val="22"/>
        <w:u w:val="none"/>
      </w:rPr>
    </w:lvl>
    <w:lvl w:ilvl="4">
      <w:start w:val="1"/>
      <w:numFmt w:val="lowerRoman"/>
      <w:lvlText w:val="%5."/>
      <w:lvlJc w:val="left"/>
      <w:pPr>
        <w:tabs>
          <w:tab w:val="num" w:pos="2520"/>
        </w:tabs>
        <w:ind w:left="2160" w:hanging="360"/>
      </w:pPr>
      <w:rPr>
        <w:rFonts w:ascii="Arial" w:hAnsi="Arial" w:hint="default"/>
        <w:b w:val="0"/>
        <w:i w:val="0"/>
        <w:sz w:val="22"/>
        <w:u w:val="none"/>
      </w:rPr>
    </w:lvl>
    <w:lvl w:ilvl="5">
      <w:start w:val="1"/>
      <w:numFmt w:val="lowerLetter"/>
      <w:lvlText w:val="%6)"/>
      <w:lvlJc w:val="left"/>
      <w:pPr>
        <w:tabs>
          <w:tab w:val="num" w:pos="2520"/>
        </w:tabs>
        <w:ind w:left="2520" w:hanging="360"/>
      </w:pPr>
      <w:rPr>
        <w:rFonts w:ascii="Arial" w:hAnsi="Arial" w:hint="default"/>
        <w:b w:val="0"/>
        <w:i w:val="0"/>
        <w:sz w:val="22"/>
        <w:u w:val="none"/>
      </w:rPr>
    </w:lvl>
    <w:lvl w:ilvl="6">
      <w:start w:val="1"/>
      <w:numFmt w:val="lowerRoman"/>
      <w:lvlText w:val="%7)"/>
      <w:lvlJc w:val="left"/>
      <w:pPr>
        <w:tabs>
          <w:tab w:val="num" w:pos="3240"/>
        </w:tabs>
        <w:ind w:left="2880" w:hanging="360"/>
      </w:pPr>
      <w:rPr>
        <w:rFonts w:ascii="Arial" w:hAnsi="Arial" w:hint="default"/>
        <w:sz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9A922CB"/>
    <w:multiLevelType w:val="singleLevel"/>
    <w:tmpl w:val="D99CCE38"/>
    <w:lvl w:ilvl="0">
      <w:start w:val="2"/>
      <w:numFmt w:val="upperLetter"/>
      <w:lvlText w:val="%1."/>
      <w:lvlJc w:val="left"/>
      <w:pPr>
        <w:tabs>
          <w:tab w:val="num" w:pos="720"/>
        </w:tabs>
        <w:ind w:left="720" w:hanging="720"/>
      </w:pPr>
      <w:rPr>
        <w:rFonts w:hint="default"/>
      </w:rPr>
    </w:lvl>
  </w:abstractNum>
  <w:abstractNum w:abstractNumId="30" w15:restartNumberingAfterBreak="0">
    <w:nsid w:val="4A0B40DF"/>
    <w:multiLevelType w:val="singleLevel"/>
    <w:tmpl w:val="C840D842"/>
    <w:lvl w:ilvl="0">
      <w:start w:val="1"/>
      <w:numFmt w:val="decimal"/>
      <w:lvlText w:val="%1."/>
      <w:lvlJc w:val="left"/>
      <w:pPr>
        <w:tabs>
          <w:tab w:val="num" w:pos="360"/>
        </w:tabs>
        <w:ind w:left="360" w:hanging="360"/>
      </w:pPr>
      <w:rPr>
        <w:rFonts w:ascii="Arial" w:hAnsi="Arial" w:hint="default"/>
        <w:b w:val="0"/>
        <w:i w:val="0"/>
        <w:sz w:val="22"/>
      </w:rPr>
    </w:lvl>
  </w:abstractNum>
  <w:abstractNum w:abstractNumId="31" w15:restartNumberingAfterBreak="0">
    <w:nsid w:val="4D481A1A"/>
    <w:multiLevelType w:val="hybridMultilevel"/>
    <w:tmpl w:val="38EE554E"/>
    <w:lvl w:ilvl="0" w:tplc="691E1B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E665893"/>
    <w:multiLevelType w:val="multilevel"/>
    <w:tmpl w:val="940C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7E554F"/>
    <w:multiLevelType w:val="hybridMultilevel"/>
    <w:tmpl w:val="97DAFCEC"/>
    <w:lvl w:ilvl="0" w:tplc="80C68DB2">
      <w:start w:val="1"/>
      <w:numFmt w:val="upp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5B46EAC4">
      <w:start w:val="1"/>
      <w:numFmt w:val="decimal"/>
      <w:lvlText w:val="%3."/>
      <w:lvlJc w:val="left"/>
      <w:pPr>
        <w:tabs>
          <w:tab w:val="num" w:pos="2700"/>
        </w:tabs>
        <w:ind w:left="2700" w:hanging="360"/>
      </w:pPr>
      <w:rPr>
        <w:rFonts w:hint="default"/>
        <w:color w:val="auto"/>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CA738EE"/>
    <w:multiLevelType w:val="hybridMultilevel"/>
    <w:tmpl w:val="DF600550"/>
    <w:lvl w:ilvl="0" w:tplc="55B43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DBF383F"/>
    <w:multiLevelType w:val="hybridMultilevel"/>
    <w:tmpl w:val="3574EF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955D4B"/>
    <w:multiLevelType w:val="singleLevel"/>
    <w:tmpl w:val="F3A0E186"/>
    <w:lvl w:ilvl="0">
      <w:start w:val="1"/>
      <w:numFmt w:val="decimal"/>
      <w:lvlText w:val="%1."/>
      <w:lvlJc w:val="left"/>
      <w:pPr>
        <w:tabs>
          <w:tab w:val="num" w:pos="360"/>
        </w:tabs>
        <w:ind w:left="360" w:hanging="360"/>
      </w:pPr>
    </w:lvl>
  </w:abstractNum>
  <w:abstractNum w:abstractNumId="37" w15:restartNumberingAfterBreak="0">
    <w:nsid w:val="62B16EB9"/>
    <w:multiLevelType w:val="hybridMultilevel"/>
    <w:tmpl w:val="8E8C114A"/>
    <w:lvl w:ilvl="0" w:tplc="F2BEEEA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4525EE9"/>
    <w:multiLevelType w:val="multilevel"/>
    <w:tmpl w:val="9D649DE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70F02BA"/>
    <w:multiLevelType w:val="hybridMultilevel"/>
    <w:tmpl w:val="16DC3834"/>
    <w:lvl w:ilvl="0" w:tplc="55B43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7E34A08"/>
    <w:multiLevelType w:val="hybridMultilevel"/>
    <w:tmpl w:val="C2DAB4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A9B1D87"/>
    <w:multiLevelType w:val="singleLevel"/>
    <w:tmpl w:val="D99CCE38"/>
    <w:lvl w:ilvl="0">
      <w:start w:val="2"/>
      <w:numFmt w:val="upperLetter"/>
      <w:lvlText w:val="%1."/>
      <w:lvlJc w:val="left"/>
      <w:pPr>
        <w:tabs>
          <w:tab w:val="num" w:pos="720"/>
        </w:tabs>
        <w:ind w:left="720" w:hanging="720"/>
      </w:pPr>
      <w:rPr>
        <w:rFonts w:hint="default"/>
      </w:rPr>
    </w:lvl>
  </w:abstractNum>
  <w:abstractNum w:abstractNumId="42" w15:restartNumberingAfterBreak="0">
    <w:nsid w:val="6C316644"/>
    <w:multiLevelType w:val="multilevel"/>
    <w:tmpl w:val="D0E466E2"/>
    <w:lvl w:ilvl="0">
      <w:start w:val="6"/>
      <w:numFmt w:val="upperRoman"/>
      <w:lvlText w:val="%1."/>
      <w:lvlJc w:val="right"/>
      <w:pPr>
        <w:tabs>
          <w:tab w:val="num" w:pos="720"/>
        </w:tabs>
        <w:ind w:left="720" w:hanging="720"/>
      </w:pPr>
      <w:rPr>
        <w:rFonts w:hint="default"/>
        <w:b/>
        <w:i w:val="0"/>
        <w:caps/>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080" w:hanging="360"/>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36653ED"/>
    <w:multiLevelType w:val="hybridMultilevel"/>
    <w:tmpl w:val="C6B24F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562738E"/>
    <w:multiLevelType w:val="singleLevel"/>
    <w:tmpl w:val="27F2C1CC"/>
    <w:lvl w:ilvl="0">
      <w:start w:val="1"/>
      <w:numFmt w:val="upperRoman"/>
      <w:pStyle w:val="Heading5"/>
      <w:lvlText w:val="%1."/>
      <w:lvlJc w:val="left"/>
      <w:pPr>
        <w:tabs>
          <w:tab w:val="num" w:pos="1080"/>
        </w:tabs>
        <w:ind w:left="720" w:hanging="720"/>
      </w:pPr>
      <w:rPr>
        <w:rFonts w:ascii="Arial" w:hAnsi="Arial" w:hint="default"/>
        <w:b/>
        <w:i w:val="0"/>
        <w:sz w:val="22"/>
      </w:rPr>
    </w:lvl>
  </w:abstractNum>
  <w:abstractNum w:abstractNumId="45" w15:restartNumberingAfterBreak="0">
    <w:nsid w:val="76207258"/>
    <w:multiLevelType w:val="hybridMultilevel"/>
    <w:tmpl w:val="EF10E2B4"/>
    <w:lvl w:ilvl="0" w:tplc="A4BAFC8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1E1743"/>
    <w:multiLevelType w:val="multilevel"/>
    <w:tmpl w:val="27D69CD4"/>
    <w:lvl w:ilvl="0">
      <w:start w:val="1"/>
      <w:numFmt w:val="upperRoman"/>
      <w:pStyle w:val="Multi-Level"/>
      <w:lvlText w:val="%1."/>
      <w:lvlJc w:val="left"/>
      <w:pPr>
        <w:tabs>
          <w:tab w:val="num" w:pos="720"/>
        </w:tabs>
        <w:ind w:left="720" w:hanging="720"/>
      </w:pPr>
      <w:rPr>
        <w:rFonts w:ascii="Arial" w:hAnsi="Arial" w:hint="default"/>
        <w:b/>
        <w:i w:val="0"/>
        <w:sz w:val="22"/>
        <w:u w:val="none"/>
      </w:rPr>
    </w:lvl>
    <w:lvl w:ilvl="1">
      <w:start w:val="1"/>
      <w:numFmt w:val="upperLetter"/>
      <w:lvlText w:val="%2."/>
      <w:lvlJc w:val="left"/>
      <w:pPr>
        <w:tabs>
          <w:tab w:val="num" w:pos="1080"/>
        </w:tabs>
        <w:ind w:left="1080" w:hanging="360"/>
      </w:pPr>
      <w:rPr>
        <w:rFonts w:ascii="Arial" w:hAnsi="Arial" w:hint="default"/>
        <w:b w:val="0"/>
        <w:i w:val="0"/>
        <w:sz w:val="22"/>
        <w:u w:val="none"/>
      </w:rPr>
    </w:lvl>
    <w:lvl w:ilvl="2">
      <w:start w:val="1"/>
      <w:numFmt w:val="decimal"/>
      <w:lvlText w:val="%3."/>
      <w:lvlJc w:val="left"/>
      <w:pPr>
        <w:tabs>
          <w:tab w:val="num" w:pos="1440"/>
        </w:tabs>
        <w:ind w:left="1440" w:hanging="360"/>
      </w:pPr>
      <w:rPr>
        <w:rFonts w:ascii="Arial" w:hAnsi="Arial" w:hint="default"/>
        <w:b w:val="0"/>
        <w:i w:val="0"/>
        <w:sz w:val="22"/>
        <w:u w:val="none"/>
      </w:rPr>
    </w:lvl>
    <w:lvl w:ilvl="3">
      <w:start w:val="1"/>
      <w:numFmt w:val="lowerLetter"/>
      <w:lvlText w:val="%4."/>
      <w:lvlJc w:val="left"/>
      <w:pPr>
        <w:tabs>
          <w:tab w:val="num" w:pos="1800"/>
        </w:tabs>
        <w:ind w:left="1800" w:hanging="360"/>
      </w:pPr>
      <w:rPr>
        <w:rFonts w:ascii="Arial" w:hAnsi="Arial" w:hint="default"/>
        <w:b w:val="0"/>
        <w:i w:val="0"/>
        <w:sz w:val="22"/>
        <w:u w:val="none"/>
      </w:rPr>
    </w:lvl>
    <w:lvl w:ilvl="4">
      <w:start w:val="1"/>
      <w:numFmt w:val="decimal"/>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A7F2FD2"/>
    <w:multiLevelType w:val="hybridMultilevel"/>
    <w:tmpl w:val="221AA11E"/>
    <w:lvl w:ilvl="0" w:tplc="2D02F66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EF009AF"/>
    <w:multiLevelType w:val="multilevel"/>
    <w:tmpl w:val="7304DF2A"/>
    <w:lvl w:ilvl="0">
      <w:start w:val="1"/>
      <w:numFmt w:val="upperRoman"/>
      <w:lvlText w:val="%1."/>
      <w:lvlJc w:val="left"/>
      <w:pPr>
        <w:tabs>
          <w:tab w:val="num" w:pos="720"/>
        </w:tabs>
        <w:ind w:left="720" w:hanging="720"/>
      </w:pPr>
      <w:rPr>
        <w:rFonts w:ascii="Arial" w:hAnsi="Arial" w:hint="default"/>
        <w:b/>
        <w:i w:val="0"/>
        <w:sz w:val="22"/>
        <w:u w:val="none"/>
      </w:rPr>
    </w:lvl>
    <w:lvl w:ilvl="1">
      <w:start w:val="1"/>
      <w:numFmt w:val="upperLetter"/>
      <w:lvlText w:val="%2."/>
      <w:lvlJc w:val="left"/>
      <w:pPr>
        <w:tabs>
          <w:tab w:val="num" w:pos="1080"/>
        </w:tabs>
        <w:ind w:left="1080" w:hanging="360"/>
      </w:pPr>
      <w:rPr>
        <w:rFonts w:ascii="Arial" w:hAnsi="Arial" w:hint="default"/>
        <w:b w:val="0"/>
        <w:i w:val="0"/>
        <w:sz w:val="22"/>
        <w:u w:val="none"/>
      </w:rPr>
    </w:lvl>
    <w:lvl w:ilvl="2">
      <w:start w:val="1"/>
      <w:numFmt w:val="decimal"/>
      <w:lvlText w:val="%3."/>
      <w:lvlJc w:val="left"/>
      <w:pPr>
        <w:tabs>
          <w:tab w:val="num" w:pos="1440"/>
        </w:tabs>
        <w:ind w:left="1440" w:hanging="360"/>
      </w:pPr>
      <w:rPr>
        <w:rFonts w:ascii="Arial" w:hAnsi="Arial" w:hint="default"/>
        <w:b w:val="0"/>
        <w:i w:val="0"/>
        <w:sz w:val="22"/>
        <w:u w:val="none"/>
      </w:rPr>
    </w:lvl>
    <w:lvl w:ilvl="3">
      <w:start w:val="1"/>
      <w:numFmt w:val="lowerLetter"/>
      <w:lvlText w:val="%4."/>
      <w:lvlJc w:val="left"/>
      <w:pPr>
        <w:tabs>
          <w:tab w:val="num" w:pos="1800"/>
        </w:tabs>
        <w:ind w:left="1800" w:hanging="360"/>
      </w:pPr>
      <w:rPr>
        <w:rFonts w:ascii="Arial" w:hAnsi="Arial" w:hint="default"/>
        <w:b w:val="0"/>
        <w:i w:val="0"/>
        <w:sz w:val="22"/>
        <w:u w:val="none"/>
      </w:rPr>
    </w:lvl>
    <w:lvl w:ilvl="4">
      <w:start w:val="1"/>
      <w:numFmt w:val="lowerRoman"/>
      <w:lvlText w:val="%5."/>
      <w:lvlJc w:val="left"/>
      <w:pPr>
        <w:tabs>
          <w:tab w:val="num" w:pos="2520"/>
        </w:tabs>
        <w:ind w:left="2160" w:hanging="360"/>
      </w:pPr>
      <w:rPr>
        <w:rFonts w:ascii="Arial" w:hAnsi="Arial" w:hint="default"/>
        <w:b w:val="0"/>
        <w:i w:val="0"/>
        <w:sz w:val="22"/>
        <w:u w:val="none"/>
      </w:rPr>
    </w:lvl>
    <w:lvl w:ilvl="5">
      <w:start w:val="1"/>
      <w:numFmt w:val="lowerLetter"/>
      <w:lvlText w:val="%6)"/>
      <w:lvlJc w:val="left"/>
      <w:pPr>
        <w:tabs>
          <w:tab w:val="num" w:pos="2520"/>
        </w:tabs>
        <w:ind w:left="2520" w:hanging="360"/>
      </w:pPr>
      <w:rPr>
        <w:rFonts w:ascii="Arial" w:hAnsi="Arial" w:hint="default"/>
        <w:b w:val="0"/>
        <w:i w:val="0"/>
        <w:sz w:val="22"/>
        <w:u w:val="none"/>
      </w:rPr>
    </w:lvl>
    <w:lvl w:ilvl="6">
      <w:start w:val="1"/>
      <w:numFmt w:val="lowerRoman"/>
      <w:lvlText w:val="%7)"/>
      <w:lvlJc w:val="left"/>
      <w:pPr>
        <w:tabs>
          <w:tab w:val="num" w:pos="3240"/>
        </w:tabs>
        <w:ind w:left="2880" w:hanging="360"/>
      </w:pPr>
      <w:rPr>
        <w:rFonts w:ascii="Arial" w:hAnsi="Arial" w:hint="default"/>
        <w:sz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4"/>
  </w:num>
  <w:num w:numId="2">
    <w:abstractNumId w:val="30"/>
  </w:num>
  <w:num w:numId="3">
    <w:abstractNumId w:val="23"/>
  </w:num>
  <w:num w:numId="4">
    <w:abstractNumId w:val="29"/>
  </w:num>
  <w:num w:numId="5">
    <w:abstractNumId w:val="41"/>
  </w:num>
  <w:num w:numId="6">
    <w:abstractNumId w:val="21"/>
  </w:num>
  <w:num w:numId="7">
    <w:abstractNumId w:val="17"/>
  </w:num>
  <w:num w:numId="8">
    <w:abstractNumId w:val="25"/>
  </w:num>
  <w:num w:numId="9">
    <w:abstractNumId w:val="36"/>
  </w:num>
  <w:num w:numId="10">
    <w:abstractNumId w:val="46"/>
  </w:num>
  <w:num w:numId="11">
    <w:abstractNumId w:val="14"/>
  </w:num>
  <w:num w:numId="12">
    <w:abstractNumId w:val="28"/>
  </w:num>
  <w:num w:numId="13">
    <w:abstractNumId w:val="48"/>
  </w:num>
  <w:num w:numId="14">
    <w:abstractNumId w:val="20"/>
  </w:num>
  <w:num w:numId="15">
    <w:abstractNumId w:val="2"/>
  </w:num>
  <w:num w:numId="16">
    <w:abstractNumId w:val="0"/>
    <w:lvlOverride w:ilvl="0">
      <w:lvl w:ilvl="0">
        <w:numFmt w:val="bullet"/>
        <w:lvlText w:val=""/>
        <w:legacy w:legacy="1" w:legacySpace="0" w:legacyIndent="0"/>
        <w:lvlJc w:val="left"/>
        <w:rPr>
          <w:rFonts w:ascii="Symbol" w:hAnsi="Symbol" w:hint="default"/>
        </w:rPr>
      </w:lvl>
    </w:lvlOverride>
  </w:num>
  <w:num w:numId="17">
    <w:abstractNumId w:val="9"/>
  </w:num>
  <w:num w:numId="18">
    <w:abstractNumId w:val="35"/>
  </w:num>
  <w:num w:numId="19">
    <w:abstractNumId w:val="15"/>
  </w:num>
  <w:num w:numId="20">
    <w:abstractNumId w:val="13"/>
  </w:num>
  <w:num w:numId="21">
    <w:abstractNumId w:val="33"/>
  </w:num>
  <w:num w:numId="22">
    <w:abstractNumId w:val="19"/>
  </w:num>
  <w:num w:numId="23">
    <w:abstractNumId w:val="8"/>
  </w:num>
  <w:num w:numId="24">
    <w:abstractNumId w:val="38"/>
  </w:num>
  <w:num w:numId="25">
    <w:abstractNumId w:val="31"/>
  </w:num>
  <w:num w:numId="26">
    <w:abstractNumId w:val="11"/>
  </w:num>
  <w:num w:numId="27">
    <w:abstractNumId w:val="5"/>
  </w:num>
  <w:num w:numId="28">
    <w:abstractNumId w:val="18"/>
  </w:num>
  <w:num w:numId="29">
    <w:abstractNumId w:val="4"/>
  </w:num>
  <w:num w:numId="30">
    <w:abstractNumId w:val="27"/>
  </w:num>
  <w:num w:numId="31">
    <w:abstractNumId w:val="7"/>
  </w:num>
  <w:num w:numId="32">
    <w:abstractNumId w:val="39"/>
  </w:num>
  <w:num w:numId="33">
    <w:abstractNumId w:val="16"/>
  </w:num>
  <w:num w:numId="34">
    <w:abstractNumId w:val="22"/>
  </w:num>
  <w:num w:numId="35">
    <w:abstractNumId w:val="3"/>
  </w:num>
  <w:num w:numId="36">
    <w:abstractNumId w:val="34"/>
  </w:num>
  <w:num w:numId="37">
    <w:abstractNumId w:val="37"/>
  </w:num>
  <w:num w:numId="38">
    <w:abstractNumId w:val="6"/>
  </w:num>
  <w:num w:numId="39">
    <w:abstractNumId w:val="10"/>
  </w:num>
  <w:num w:numId="40">
    <w:abstractNumId w:val="43"/>
  </w:num>
  <w:num w:numId="41">
    <w:abstractNumId w:val="40"/>
  </w:num>
  <w:num w:numId="42">
    <w:abstractNumId w:val="1"/>
  </w:num>
  <w:num w:numId="43">
    <w:abstractNumId w:val="24"/>
  </w:num>
  <w:num w:numId="44">
    <w:abstractNumId w:val="45"/>
  </w:num>
  <w:num w:numId="45">
    <w:abstractNumId w:val="47"/>
  </w:num>
  <w:num w:numId="46">
    <w:abstractNumId w:val="32"/>
  </w:num>
  <w:num w:numId="47">
    <w:abstractNumId w:val="26"/>
  </w:num>
  <w:num w:numId="48">
    <w:abstractNumId w:val="12"/>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6"/>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86"/>
    <w:rsid w:val="0000463A"/>
    <w:rsid w:val="00007645"/>
    <w:rsid w:val="00015C1B"/>
    <w:rsid w:val="00024B4B"/>
    <w:rsid w:val="00056E47"/>
    <w:rsid w:val="00071454"/>
    <w:rsid w:val="00073240"/>
    <w:rsid w:val="00075876"/>
    <w:rsid w:val="0007612A"/>
    <w:rsid w:val="000835E3"/>
    <w:rsid w:val="00083C9D"/>
    <w:rsid w:val="00093187"/>
    <w:rsid w:val="000A1F48"/>
    <w:rsid w:val="000A67DF"/>
    <w:rsid w:val="000A6E37"/>
    <w:rsid w:val="000B2F2E"/>
    <w:rsid w:val="000B5A48"/>
    <w:rsid w:val="000C2C11"/>
    <w:rsid w:val="000C4CAD"/>
    <w:rsid w:val="000D1130"/>
    <w:rsid w:val="000D44E7"/>
    <w:rsid w:val="000D6D96"/>
    <w:rsid w:val="001056CF"/>
    <w:rsid w:val="00105FD3"/>
    <w:rsid w:val="001171FF"/>
    <w:rsid w:val="00120838"/>
    <w:rsid w:val="00123BB4"/>
    <w:rsid w:val="0013615B"/>
    <w:rsid w:val="0014095F"/>
    <w:rsid w:val="00144837"/>
    <w:rsid w:val="00167C04"/>
    <w:rsid w:val="001811B1"/>
    <w:rsid w:val="00190B4B"/>
    <w:rsid w:val="001A258B"/>
    <w:rsid w:val="001A4BC6"/>
    <w:rsid w:val="001B0454"/>
    <w:rsid w:val="001B32B9"/>
    <w:rsid w:val="001B7205"/>
    <w:rsid w:val="001C0098"/>
    <w:rsid w:val="001D11CB"/>
    <w:rsid w:val="001D182F"/>
    <w:rsid w:val="001D49F4"/>
    <w:rsid w:val="001E3B06"/>
    <w:rsid w:val="001F0D3D"/>
    <w:rsid w:val="001F125B"/>
    <w:rsid w:val="001F218A"/>
    <w:rsid w:val="001F2F8D"/>
    <w:rsid w:val="00201809"/>
    <w:rsid w:val="00207F10"/>
    <w:rsid w:val="00210B04"/>
    <w:rsid w:val="00222CE8"/>
    <w:rsid w:val="00225FD8"/>
    <w:rsid w:val="00227671"/>
    <w:rsid w:val="00243956"/>
    <w:rsid w:val="00243CCE"/>
    <w:rsid w:val="00247EB4"/>
    <w:rsid w:val="00263E3A"/>
    <w:rsid w:val="002834BB"/>
    <w:rsid w:val="002837B8"/>
    <w:rsid w:val="0028386C"/>
    <w:rsid w:val="00284497"/>
    <w:rsid w:val="00285585"/>
    <w:rsid w:val="002978E3"/>
    <w:rsid w:val="00297A65"/>
    <w:rsid w:val="002B055D"/>
    <w:rsid w:val="002B4CA6"/>
    <w:rsid w:val="002D18E3"/>
    <w:rsid w:val="002D76D1"/>
    <w:rsid w:val="002F22EB"/>
    <w:rsid w:val="002F300D"/>
    <w:rsid w:val="002F3B55"/>
    <w:rsid w:val="00300391"/>
    <w:rsid w:val="00303F7A"/>
    <w:rsid w:val="003079C7"/>
    <w:rsid w:val="00311498"/>
    <w:rsid w:val="00314854"/>
    <w:rsid w:val="00320EED"/>
    <w:rsid w:val="003327F7"/>
    <w:rsid w:val="003336A4"/>
    <w:rsid w:val="00340039"/>
    <w:rsid w:val="00342735"/>
    <w:rsid w:val="003541F4"/>
    <w:rsid w:val="00354827"/>
    <w:rsid w:val="00364D1C"/>
    <w:rsid w:val="003705B5"/>
    <w:rsid w:val="003848FC"/>
    <w:rsid w:val="00384EA8"/>
    <w:rsid w:val="00390C47"/>
    <w:rsid w:val="003922B9"/>
    <w:rsid w:val="003A32BA"/>
    <w:rsid w:val="003D4807"/>
    <w:rsid w:val="003E03AE"/>
    <w:rsid w:val="003E0CF2"/>
    <w:rsid w:val="003E30F4"/>
    <w:rsid w:val="003F44D2"/>
    <w:rsid w:val="0040489D"/>
    <w:rsid w:val="004142F8"/>
    <w:rsid w:val="00430AFF"/>
    <w:rsid w:val="00440094"/>
    <w:rsid w:val="00443133"/>
    <w:rsid w:val="004551AD"/>
    <w:rsid w:val="00471995"/>
    <w:rsid w:val="00472243"/>
    <w:rsid w:val="0048718D"/>
    <w:rsid w:val="00492F1A"/>
    <w:rsid w:val="00497410"/>
    <w:rsid w:val="004B0B83"/>
    <w:rsid w:val="004B4DD1"/>
    <w:rsid w:val="004B6680"/>
    <w:rsid w:val="004B6A43"/>
    <w:rsid w:val="004F1F62"/>
    <w:rsid w:val="004F62CA"/>
    <w:rsid w:val="00507FCF"/>
    <w:rsid w:val="0051714F"/>
    <w:rsid w:val="00525448"/>
    <w:rsid w:val="005356C5"/>
    <w:rsid w:val="005357AF"/>
    <w:rsid w:val="005508D2"/>
    <w:rsid w:val="00563FF2"/>
    <w:rsid w:val="005705A7"/>
    <w:rsid w:val="00571515"/>
    <w:rsid w:val="00573601"/>
    <w:rsid w:val="00574195"/>
    <w:rsid w:val="00577D07"/>
    <w:rsid w:val="0058464D"/>
    <w:rsid w:val="0059150F"/>
    <w:rsid w:val="00591C01"/>
    <w:rsid w:val="00593AB8"/>
    <w:rsid w:val="00595D9B"/>
    <w:rsid w:val="00595F53"/>
    <w:rsid w:val="005A4C45"/>
    <w:rsid w:val="005B10DF"/>
    <w:rsid w:val="005C0563"/>
    <w:rsid w:val="005C3394"/>
    <w:rsid w:val="005D251E"/>
    <w:rsid w:val="006042B3"/>
    <w:rsid w:val="00614082"/>
    <w:rsid w:val="00620BF9"/>
    <w:rsid w:val="00626140"/>
    <w:rsid w:val="00630670"/>
    <w:rsid w:val="00632E9B"/>
    <w:rsid w:val="00636536"/>
    <w:rsid w:val="006419CD"/>
    <w:rsid w:val="006423B4"/>
    <w:rsid w:val="006427A6"/>
    <w:rsid w:val="00646A91"/>
    <w:rsid w:val="00655434"/>
    <w:rsid w:val="006555FE"/>
    <w:rsid w:val="00666B13"/>
    <w:rsid w:val="0068114A"/>
    <w:rsid w:val="00682431"/>
    <w:rsid w:val="006A7D33"/>
    <w:rsid w:val="006B135F"/>
    <w:rsid w:val="006B3AE7"/>
    <w:rsid w:val="006B3C7B"/>
    <w:rsid w:val="006B3E68"/>
    <w:rsid w:val="006C2C16"/>
    <w:rsid w:val="006C2EBC"/>
    <w:rsid w:val="006C44F5"/>
    <w:rsid w:val="006D339E"/>
    <w:rsid w:val="006E0F7F"/>
    <w:rsid w:val="006F5602"/>
    <w:rsid w:val="006F67F2"/>
    <w:rsid w:val="00702509"/>
    <w:rsid w:val="00703D55"/>
    <w:rsid w:val="00706EC3"/>
    <w:rsid w:val="00713B08"/>
    <w:rsid w:val="00720475"/>
    <w:rsid w:val="007240D8"/>
    <w:rsid w:val="00724F5E"/>
    <w:rsid w:val="0075212A"/>
    <w:rsid w:val="00752476"/>
    <w:rsid w:val="00772BEF"/>
    <w:rsid w:val="00775863"/>
    <w:rsid w:val="007803CD"/>
    <w:rsid w:val="00781433"/>
    <w:rsid w:val="007A2D68"/>
    <w:rsid w:val="007B780A"/>
    <w:rsid w:val="007D1096"/>
    <w:rsid w:val="007F0810"/>
    <w:rsid w:val="0080004F"/>
    <w:rsid w:val="00805041"/>
    <w:rsid w:val="0081038A"/>
    <w:rsid w:val="0081612C"/>
    <w:rsid w:val="00820498"/>
    <w:rsid w:val="00823AC9"/>
    <w:rsid w:val="00840C13"/>
    <w:rsid w:val="008576A9"/>
    <w:rsid w:val="00857C2D"/>
    <w:rsid w:val="00860012"/>
    <w:rsid w:val="008629FC"/>
    <w:rsid w:val="00865469"/>
    <w:rsid w:val="008670A9"/>
    <w:rsid w:val="008A1D64"/>
    <w:rsid w:val="008A724E"/>
    <w:rsid w:val="008B29A6"/>
    <w:rsid w:val="008B2A34"/>
    <w:rsid w:val="008B2C99"/>
    <w:rsid w:val="008B2D76"/>
    <w:rsid w:val="008B5286"/>
    <w:rsid w:val="008B6FC9"/>
    <w:rsid w:val="008C4BEF"/>
    <w:rsid w:val="008D44D8"/>
    <w:rsid w:val="008D626F"/>
    <w:rsid w:val="008E0631"/>
    <w:rsid w:val="008F0891"/>
    <w:rsid w:val="008F7315"/>
    <w:rsid w:val="00902671"/>
    <w:rsid w:val="00902B2C"/>
    <w:rsid w:val="0090408B"/>
    <w:rsid w:val="00913062"/>
    <w:rsid w:val="009158EE"/>
    <w:rsid w:val="00917004"/>
    <w:rsid w:val="00924AE8"/>
    <w:rsid w:val="00940BA2"/>
    <w:rsid w:val="00940C72"/>
    <w:rsid w:val="00956C2F"/>
    <w:rsid w:val="00956D07"/>
    <w:rsid w:val="009661C4"/>
    <w:rsid w:val="00983A0F"/>
    <w:rsid w:val="0098702F"/>
    <w:rsid w:val="0099029E"/>
    <w:rsid w:val="009B188A"/>
    <w:rsid w:val="009B3863"/>
    <w:rsid w:val="009C224E"/>
    <w:rsid w:val="009C30BC"/>
    <w:rsid w:val="009C6090"/>
    <w:rsid w:val="009C7EC7"/>
    <w:rsid w:val="009D1A85"/>
    <w:rsid w:val="009D34B8"/>
    <w:rsid w:val="009E52E3"/>
    <w:rsid w:val="009F0A83"/>
    <w:rsid w:val="009F5630"/>
    <w:rsid w:val="009F76A9"/>
    <w:rsid w:val="00A02008"/>
    <w:rsid w:val="00A14061"/>
    <w:rsid w:val="00A22222"/>
    <w:rsid w:val="00A3216F"/>
    <w:rsid w:val="00A321FB"/>
    <w:rsid w:val="00A374C5"/>
    <w:rsid w:val="00A3799D"/>
    <w:rsid w:val="00A4743B"/>
    <w:rsid w:val="00A61C63"/>
    <w:rsid w:val="00A6433A"/>
    <w:rsid w:val="00A77DC7"/>
    <w:rsid w:val="00A80D36"/>
    <w:rsid w:val="00A9646B"/>
    <w:rsid w:val="00AA6AFD"/>
    <w:rsid w:val="00AB25D9"/>
    <w:rsid w:val="00AC3919"/>
    <w:rsid w:val="00AD2988"/>
    <w:rsid w:val="00AD63CE"/>
    <w:rsid w:val="00AE2F1C"/>
    <w:rsid w:val="00AE343B"/>
    <w:rsid w:val="00AF6557"/>
    <w:rsid w:val="00AF731F"/>
    <w:rsid w:val="00B00464"/>
    <w:rsid w:val="00B131C0"/>
    <w:rsid w:val="00B133A5"/>
    <w:rsid w:val="00B323C6"/>
    <w:rsid w:val="00B57E94"/>
    <w:rsid w:val="00B6492E"/>
    <w:rsid w:val="00B66A28"/>
    <w:rsid w:val="00B80E0F"/>
    <w:rsid w:val="00B82E8D"/>
    <w:rsid w:val="00B84453"/>
    <w:rsid w:val="00BA2262"/>
    <w:rsid w:val="00BA3512"/>
    <w:rsid w:val="00BB2E70"/>
    <w:rsid w:val="00BC3B7D"/>
    <w:rsid w:val="00BE4D15"/>
    <w:rsid w:val="00BF364F"/>
    <w:rsid w:val="00BF3FBC"/>
    <w:rsid w:val="00BF456C"/>
    <w:rsid w:val="00BF62FD"/>
    <w:rsid w:val="00C016F6"/>
    <w:rsid w:val="00C10AD7"/>
    <w:rsid w:val="00C16787"/>
    <w:rsid w:val="00C22349"/>
    <w:rsid w:val="00C25F2A"/>
    <w:rsid w:val="00C2707E"/>
    <w:rsid w:val="00C57CEC"/>
    <w:rsid w:val="00C8296E"/>
    <w:rsid w:val="00C87DDE"/>
    <w:rsid w:val="00CA6654"/>
    <w:rsid w:val="00CB5026"/>
    <w:rsid w:val="00CC4412"/>
    <w:rsid w:val="00CD0D70"/>
    <w:rsid w:val="00CE318B"/>
    <w:rsid w:val="00CF2649"/>
    <w:rsid w:val="00CF2B97"/>
    <w:rsid w:val="00D017F8"/>
    <w:rsid w:val="00D10AFE"/>
    <w:rsid w:val="00D111C3"/>
    <w:rsid w:val="00D16064"/>
    <w:rsid w:val="00D205F4"/>
    <w:rsid w:val="00D2204A"/>
    <w:rsid w:val="00D2513D"/>
    <w:rsid w:val="00D31A2B"/>
    <w:rsid w:val="00D41CF9"/>
    <w:rsid w:val="00D43963"/>
    <w:rsid w:val="00D55D3E"/>
    <w:rsid w:val="00D64764"/>
    <w:rsid w:val="00D872F1"/>
    <w:rsid w:val="00DA57BA"/>
    <w:rsid w:val="00DB207A"/>
    <w:rsid w:val="00DC3861"/>
    <w:rsid w:val="00DD40E5"/>
    <w:rsid w:val="00DD54A4"/>
    <w:rsid w:val="00DE36C9"/>
    <w:rsid w:val="00DE710F"/>
    <w:rsid w:val="00DF6228"/>
    <w:rsid w:val="00DF7304"/>
    <w:rsid w:val="00E162DA"/>
    <w:rsid w:val="00E376CF"/>
    <w:rsid w:val="00E42267"/>
    <w:rsid w:val="00E52BD8"/>
    <w:rsid w:val="00E67FC5"/>
    <w:rsid w:val="00E730AA"/>
    <w:rsid w:val="00E77DC5"/>
    <w:rsid w:val="00E847C8"/>
    <w:rsid w:val="00E91C1B"/>
    <w:rsid w:val="00E95663"/>
    <w:rsid w:val="00EA1A2B"/>
    <w:rsid w:val="00EC0B28"/>
    <w:rsid w:val="00EC2B81"/>
    <w:rsid w:val="00EF4E0C"/>
    <w:rsid w:val="00F039C0"/>
    <w:rsid w:val="00F22273"/>
    <w:rsid w:val="00F23DCB"/>
    <w:rsid w:val="00F40917"/>
    <w:rsid w:val="00F42A6E"/>
    <w:rsid w:val="00F47C05"/>
    <w:rsid w:val="00F62267"/>
    <w:rsid w:val="00F6277C"/>
    <w:rsid w:val="00F756E1"/>
    <w:rsid w:val="00F76734"/>
    <w:rsid w:val="00F8335F"/>
    <w:rsid w:val="00F9498D"/>
    <w:rsid w:val="00FA2D54"/>
    <w:rsid w:val="00FC30C1"/>
    <w:rsid w:val="00FC4653"/>
    <w:rsid w:val="00FC4F9B"/>
    <w:rsid w:val="00FC53AE"/>
    <w:rsid w:val="00FC6D85"/>
    <w:rsid w:val="00FD1E51"/>
    <w:rsid w:val="00FD4A5B"/>
    <w:rsid w:val="00FD6806"/>
    <w:rsid w:val="00FE4BA6"/>
    <w:rsid w:val="00FE64D3"/>
    <w:rsid w:val="00FE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15:docId w15:val="{58172CA6-46A0-4029-9466-2F8786D4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7DDE"/>
  </w:style>
  <w:style w:type="paragraph" w:styleId="Heading1">
    <w:name w:val="heading 1"/>
    <w:basedOn w:val="Normal"/>
    <w:next w:val="Normal"/>
    <w:qFormat/>
    <w:rsid w:val="00C87DDE"/>
    <w:pPr>
      <w:keepNext/>
      <w:widowControl w:val="0"/>
      <w:jc w:val="center"/>
      <w:outlineLvl w:val="0"/>
    </w:pPr>
    <w:rPr>
      <w:rFonts w:ascii="Arial" w:hAnsi="Arial"/>
      <w:b/>
      <w:spacing w:val="120"/>
      <w:sz w:val="28"/>
    </w:rPr>
  </w:style>
  <w:style w:type="paragraph" w:styleId="Heading2">
    <w:name w:val="heading 2"/>
    <w:basedOn w:val="Normal"/>
    <w:next w:val="Normal"/>
    <w:qFormat/>
    <w:rsid w:val="00C87DDE"/>
    <w:pPr>
      <w:keepNext/>
      <w:widowControl w:val="0"/>
      <w:tabs>
        <w:tab w:val="left" w:pos="5310"/>
      </w:tabs>
      <w:outlineLvl w:val="1"/>
    </w:pPr>
    <w:rPr>
      <w:sz w:val="24"/>
    </w:rPr>
  </w:style>
  <w:style w:type="paragraph" w:styleId="Heading3">
    <w:name w:val="heading 3"/>
    <w:basedOn w:val="Normal"/>
    <w:next w:val="Normal"/>
    <w:qFormat/>
    <w:rsid w:val="00C87DDE"/>
    <w:pPr>
      <w:keepNext/>
      <w:widowControl w:val="0"/>
      <w:tabs>
        <w:tab w:val="left" w:pos="5310"/>
      </w:tabs>
      <w:ind w:left="360"/>
      <w:outlineLvl w:val="2"/>
    </w:pPr>
    <w:rPr>
      <w:sz w:val="24"/>
    </w:rPr>
  </w:style>
  <w:style w:type="paragraph" w:styleId="Heading4">
    <w:name w:val="heading 4"/>
    <w:basedOn w:val="Normal"/>
    <w:next w:val="Normal"/>
    <w:qFormat/>
    <w:rsid w:val="00C87DDE"/>
    <w:pPr>
      <w:keepNext/>
      <w:widowControl w:val="0"/>
      <w:outlineLvl w:val="3"/>
    </w:pPr>
    <w:rPr>
      <w:b/>
      <w:sz w:val="24"/>
    </w:rPr>
  </w:style>
  <w:style w:type="paragraph" w:styleId="Heading5">
    <w:name w:val="heading 5"/>
    <w:basedOn w:val="Normal"/>
    <w:next w:val="Normal"/>
    <w:qFormat/>
    <w:rsid w:val="00C87DDE"/>
    <w:pPr>
      <w:keepNext/>
      <w:widowControl w:val="0"/>
      <w:numPr>
        <w:numId w:val="1"/>
      </w:numPr>
      <w:outlineLvl w:val="4"/>
    </w:pPr>
    <w:rPr>
      <w:b/>
      <w:sz w:val="24"/>
    </w:rPr>
  </w:style>
  <w:style w:type="paragraph" w:styleId="Heading6">
    <w:name w:val="heading 6"/>
    <w:basedOn w:val="Normal"/>
    <w:next w:val="Normal"/>
    <w:qFormat/>
    <w:rsid w:val="00C87DDE"/>
    <w:pPr>
      <w:keepNext/>
      <w:widowControl w:val="0"/>
      <w:ind w:left="720"/>
      <w:outlineLvl w:val="5"/>
    </w:pPr>
    <w:rPr>
      <w:b/>
      <w:sz w:val="24"/>
    </w:rPr>
  </w:style>
  <w:style w:type="paragraph" w:styleId="Heading7">
    <w:name w:val="heading 7"/>
    <w:basedOn w:val="Normal"/>
    <w:next w:val="Normal"/>
    <w:qFormat/>
    <w:rsid w:val="00C87DDE"/>
    <w:pPr>
      <w:keepNext/>
      <w:widowControl w:val="0"/>
      <w:jc w:val="both"/>
      <w:outlineLvl w:val="6"/>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7DDE"/>
    <w:pPr>
      <w:tabs>
        <w:tab w:val="center" w:pos="4320"/>
        <w:tab w:val="right" w:pos="8640"/>
      </w:tabs>
    </w:pPr>
  </w:style>
  <w:style w:type="paragraph" w:styleId="Footer">
    <w:name w:val="footer"/>
    <w:basedOn w:val="Normal"/>
    <w:link w:val="FooterChar"/>
    <w:uiPriority w:val="99"/>
    <w:rsid w:val="00C87DDE"/>
    <w:pPr>
      <w:tabs>
        <w:tab w:val="center" w:pos="4320"/>
        <w:tab w:val="right" w:pos="8640"/>
      </w:tabs>
    </w:pPr>
  </w:style>
  <w:style w:type="character" w:styleId="PageNumber">
    <w:name w:val="page number"/>
    <w:basedOn w:val="DefaultParagraphFont"/>
    <w:rsid w:val="00C87DDE"/>
  </w:style>
  <w:style w:type="paragraph" w:styleId="BodyTextIndent">
    <w:name w:val="Body Text Indent"/>
    <w:basedOn w:val="Normal"/>
    <w:rsid w:val="00C87DDE"/>
    <w:pPr>
      <w:widowControl w:val="0"/>
      <w:ind w:left="1440"/>
    </w:pPr>
    <w:rPr>
      <w:sz w:val="24"/>
    </w:rPr>
  </w:style>
  <w:style w:type="paragraph" w:styleId="BodyTextIndent2">
    <w:name w:val="Body Text Indent 2"/>
    <w:basedOn w:val="Normal"/>
    <w:rsid w:val="00C87DDE"/>
    <w:pPr>
      <w:widowControl w:val="0"/>
      <w:ind w:left="720"/>
    </w:pPr>
    <w:rPr>
      <w:sz w:val="24"/>
    </w:rPr>
  </w:style>
  <w:style w:type="paragraph" w:customStyle="1" w:styleId="Multi-Level">
    <w:name w:val="Multi-Level"/>
    <w:basedOn w:val="Normal"/>
    <w:rsid w:val="00C87DDE"/>
    <w:pPr>
      <w:numPr>
        <w:numId w:val="10"/>
      </w:numPr>
    </w:pPr>
  </w:style>
  <w:style w:type="paragraph" w:styleId="BodyTextIndent3">
    <w:name w:val="Body Text Indent 3"/>
    <w:basedOn w:val="Normal"/>
    <w:rsid w:val="00C87DDE"/>
    <w:pPr>
      <w:widowControl w:val="0"/>
      <w:tabs>
        <w:tab w:val="left" w:pos="1440"/>
      </w:tabs>
      <w:ind w:left="1440" w:hanging="720"/>
      <w:jc w:val="both"/>
    </w:pPr>
    <w:rPr>
      <w:rFonts w:ascii="Arial" w:hAnsi="Arial"/>
      <w:sz w:val="22"/>
    </w:rPr>
  </w:style>
  <w:style w:type="paragraph" w:styleId="BalloonText">
    <w:name w:val="Balloon Text"/>
    <w:basedOn w:val="Normal"/>
    <w:semiHidden/>
    <w:rsid w:val="00222CE8"/>
    <w:rPr>
      <w:rFonts w:ascii="Tahoma" w:hAnsi="Tahoma" w:cs="Tahoma"/>
      <w:sz w:val="16"/>
      <w:szCs w:val="16"/>
    </w:rPr>
  </w:style>
  <w:style w:type="paragraph" w:styleId="Title">
    <w:name w:val="Title"/>
    <w:basedOn w:val="Normal"/>
    <w:qFormat/>
    <w:rsid w:val="00384EA8"/>
    <w:pPr>
      <w:jc w:val="center"/>
    </w:pPr>
    <w:rPr>
      <w:b/>
      <w:sz w:val="28"/>
    </w:rPr>
  </w:style>
  <w:style w:type="character" w:styleId="CommentReference">
    <w:name w:val="annotation reference"/>
    <w:basedOn w:val="DefaultParagraphFont"/>
    <w:semiHidden/>
    <w:rsid w:val="00B84453"/>
    <w:rPr>
      <w:sz w:val="16"/>
      <w:szCs w:val="16"/>
    </w:rPr>
  </w:style>
  <w:style w:type="paragraph" w:styleId="CommentText">
    <w:name w:val="annotation text"/>
    <w:basedOn w:val="Normal"/>
    <w:semiHidden/>
    <w:rsid w:val="00B84453"/>
  </w:style>
  <w:style w:type="paragraph" w:styleId="CommentSubject">
    <w:name w:val="annotation subject"/>
    <w:basedOn w:val="CommentText"/>
    <w:next w:val="CommentText"/>
    <w:semiHidden/>
    <w:rsid w:val="00B84453"/>
    <w:rPr>
      <w:b/>
      <w:bCs/>
    </w:rPr>
  </w:style>
  <w:style w:type="paragraph" w:styleId="ListParagraph">
    <w:name w:val="List Paragraph"/>
    <w:basedOn w:val="Normal"/>
    <w:uiPriority w:val="34"/>
    <w:qFormat/>
    <w:rsid w:val="000D1130"/>
    <w:pPr>
      <w:ind w:left="720"/>
    </w:pPr>
  </w:style>
  <w:style w:type="paragraph" w:customStyle="1" w:styleId="Default">
    <w:name w:val="Default"/>
    <w:rsid w:val="00300391"/>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300391"/>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492F1A"/>
  </w:style>
  <w:style w:type="character" w:customStyle="1" w:styleId="HeaderChar">
    <w:name w:val="Header Char"/>
    <w:basedOn w:val="DefaultParagraphFont"/>
    <w:link w:val="Header"/>
    <w:uiPriority w:val="99"/>
    <w:rsid w:val="00DB207A"/>
  </w:style>
  <w:style w:type="paragraph" w:styleId="Revision">
    <w:name w:val="Revision"/>
    <w:hidden/>
    <w:uiPriority w:val="99"/>
    <w:semiHidden/>
    <w:rsid w:val="00A64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89202">
      <w:bodyDiv w:val="1"/>
      <w:marLeft w:val="0"/>
      <w:marRight w:val="0"/>
      <w:marTop w:val="0"/>
      <w:marBottom w:val="0"/>
      <w:divBdr>
        <w:top w:val="none" w:sz="0" w:space="0" w:color="auto"/>
        <w:left w:val="none" w:sz="0" w:space="0" w:color="auto"/>
        <w:bottom w:val="none" w:sz="0" w:space="0" w:color="auto"/>
        <w:right w:val="none" w:sz="0" w:space="0" w:color="auto"/>
      </w:divBdr>
      <w:divsChild>
        <w:div w:id="1306354275">
          <w:marLeft w:val="0"/>
          <w:marRight w:val="0"/>
          <w:marTop w:val="0"/>
          <w:marBottom w:val="0"/>
          <w:divBdr>
            <w:top w:val="none" w:sz="0" w:space="0" w:color="auto"/>
            <w:left w:val="none" w:sz="0" w:space="0" w:color="auto"/>
            <w:bottom w:val="none" w:sz="0" w:space="0" w:color="auto"/>
            <w:right w:val="none" w:sz="0" w:space="0" w:color="auto"/>
          </w:divBdr>
          <w:divsChild>
            <w:div w:id="1196114474">
              <w:marLeft w:val="0"/>
              <w:marRight w:val="0"/>
              <w:marTop w:val="0"/>
              <w:marBottom w:val="0"/>
              <w:divBdr>
                <w:top w:val="none" w:sz="0" w:space="0" w:color="auto"/>
                <w:left w:val="none" w:sz="0" w:space="0" w:color="auto"/>
                <w:bottom w:val="none" w:sz="0" w:space="0" w:color="auto"/>
                <w:right w:val="none" w:sz="0" w:space="0" w:color="auto"/>
              </w:divBdr>
              <w:divsChild>
                <w:div w:id="1269964901">
                  <w:marLeft w:val="4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6165891">
      <w:bodyDiv w:val="1"/>
      <w:marLeft w:val="0"/>
      <w:marRight w:val="0"/>
      <w:marTop w:val="0"/>
      <w:marBottom w:val="0"/>
      <w:divBdr>
        <w:top w:val="none" w:sz="0" w:space="0" w:color="auto"/>
        <w:left w:val="none" w:sz="0" w:space="0" w:color="auto"/>
        <w:bottom w:val="none" w:sz="0" w:space="0" w:color="auto"/>
        <w:right w:val="none" w:sz="0" w:space="0" w:color="auto"/>
      </w:divBdr>
      <w:divsChild>
        <w:div w:id="1958293192">
          <w:marLeft w:val="0"/>
          <w:marRight w:val="0"/>
          <w:marTop w:val="0"/>
          <w:marBottom w:val="0"/>
          <w:divBdr>
            <w:top w:val="none" w:sz="0" w:space="0" w:color="auto"/>
            <w:left w:val="none" w:sz="0" w:space="0" w:color="auto"/>
            <w:bottom w:val="none" w:sz="0" w:space="0" w:color="auto"/>
            <w:right w:val="none" w:sz="0" w:space="0" w:color="auto"/>
          </w:divBdr>
          <w:divsChild>
            <w:div w:id="1676692125">
              <w:marLeft w:val="0"/>
              <w:marRight w:val="0"/>
              <w:marTop w:val="0"/>
              <w:marBottom w:val="0"/>
              <w:divBdr>
                <w:top w:val="none" w:sz="0" w:space="0" w:color="auto"/>
                <w:left w:val="none" w:sz="0" w:space="0" w:color="auto"/>
                <w:bottom w:val="none" w:sz="0" w:space="0" w:color="auto"/>
                <w:right w:val="none" w:sz="0" w:space="0" w:color="auto"/>
              </w:divBdr>
              <w:divsChild>
                <w:div w:id="8547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DC036-73C8-4572-91D3-F5F74E8B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6</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Raspet, Haley</cp:lastModifiedBy>
  <cp:revision>17</cp:revision>
  <cp:lastPrinted>2016-05-02T15:52:00Z</cp:lastPrinted>
  <dcterms:created xsi:type="dcterms:W3CDTF">2016-03-29T17:57:00Z</dcterms:created>
  <dcterms:modified xsi:type="dcterms:W3CDTF">2018-02-06T21:55:00Z</dcterms:modified>
</cp:coreProperties>
</file>